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EB" w:rsidRDefault="00B668EB" w:rsidP="00046799">
      <w:pPr>
        <w:jc w:val="center"/>
        <w:rPr>
          <w:rFonts w:ascii="黑体-简" w:eastAsia="黑体-简" w:hAnsi="黑体-简"/>
          <w:b/>
          <w:noProof/>
          <w:color w:val="000000" w:themeColor="text1"/>
          <w:sz w:val="28"/>
          <w:szCs w:val="28"/>
        </w:rPr>
      </w:pPr>
    </w:p>
    <w:p w:rsidR="00334045" w:rsidRDefault="009D40D3" w:rsidP="00046799">
      <w:pPr>
        <w:jc w:val="center"/>
        <w:rPr>
          <w:rFonts w:ascii="华文中宋" w:eastAsia="华文中宋" w:hAnsi="华文中宋"/>
          <w:b/>
          <w:noProof/>
          <w:color w:val="C00000"/>
          <w:sz w:val="44"/>
          <w:szCs w:val="44"/>
        </w:rPr>
      </w:pPr>
      <w:r>
        <w:rPr>
          <w:rFonts w:ascii="华文中宋" w:eastAsia="华文中宋" w:hAnsi="华文中宋" w:hint="eastAsia"/>
          <w:b/>
          <w:noProof/>
          <w:color w:val="C00000"/>
          <w:sz w:val="44"/>
          <w:szCs w:val="44"/>
        </w:rPr>
        <w:t>《门口的陌生人</w:t>
      </w:r>
      <w:r w:rsidR="00046799" w:rsidRPr="004923B0">
        <w:rPr>
          <w:rFonts w:ascii="华文中宋" w:eastAsia="华文中宋" w:hAnsi="华文中宋" w:hint="eastAsia"/>
          <w:b/>
          <w:noProof/>
          <w:color w:val="C00000"/>
          <w:sz w:val="44"/>
          <w:szCs w:val="44"/>
        </w:rPr>
        <w:t>》</w:t>
      </w:r>
    </w:p>
    <w:p w:rsidR="004923B0" w:rsidRPr="004923B0" w:rsidRDefault="004923B0" w:rsidP="00046799">
      <w:pPr>
        <w:jc w:val="center"/>
        <w:rPr>
          <w:rFonts w:ascii="华文中宋" w:eastAsia="华文中宋" w:hAnsi="华文中宋"/>
          <w:noProof/>
          <w:color w:val="C00000"/>
          <w:sz w:val="28"/>
          <w:szCs w:val="28"/>
        </w:rPr>
      </w:pPr>
      <w:r w:rsidRPr="004923B0">
        <w:rPr>
          <w:rFonts w:ascii="华文中宋" w:eastAsia="华文中宋" w:hAnsi="华文中宋" w:hint="eastAsia"/>
          <w:noProof/>
          <w:color w:val="C00000"/>
          <w:sz w:val="28"/>
          <w:szCs w:val="28"/>
        </w:rPr>
        <w:t>[</w:t>
      </w:r>
      <w:r w:rsidR="009D40D3">
        <w:rPr>
          <w:rFonts w:ascii="华文中宋" w:eastAsia="华文中宋" w:hAnsi="华文中宋" w:hint="eastAsia"/>
          <w:noProof/>
          <w:color w:val="C00000"/>
          <w:sz w:val="28"/>
          <w:szCs w:val="28"/>
        </w:rPr>
        <w:t>英</w:t>
      </w:r>
      <w:r w:rsidRPr="004923B0">
        <w:rPr>
          <w:rFonts w:ascii="华文中宋" w:eastAsia="华文中宋" w:hAnsi="华文中宋" w:hint="eastAsia"/>
          <w:noProof/>
          <w:color w:val="C00000"/>
          <w:sz w:val="28"/>
          <w:szCs w:val="28"/>
        </w:rPr>
        <w:t>]</w:t>
      </w:r>
      <w:r w:rsidR="009D40D3">
        <w:rPr>
          <w:rFonts w:ascii="华文中宋" w:eastAsia="华文中宋" w:hAnsi="华文中宋" w:hint="eastAsia"/>
          <w:noProof/>
          <w:color w:val="C00000"/>
          <w:sz w:val="28"/>
          <w:szCs w:val="28"/>
        </w:rPr>
        <w:t>齐格蒙特·鲍曼</w:t>
      </w:r>
      <w:r w:rsidRPr="004923B0">
        <w:rPr>
          <w:rFonts w:ascii="华文中宋" w:eastAsia="华文中宋" w:hAnsi="华文中宋" w:hint="eastAsia"/>
          <w:noProof/>
          <w:color w:val="C00000"/>
          <w:sz w:val="28"/>
          <w:szCs w:val="28"/>
        </w:rPr>
        <w:t xml:space="preserve"> 著</w:t>
      </w:r>
    </w:p>
    <w:p w:rsidR="009D40D3" w:rsidRDefault="009D40D3" w:rsidP="00315E1F">
      <w:pPr>
        <w:jc w:val="center"/>
        <w:rPr>
          <w:rFonts w:ascii="黑体-简" w:eastAsia="黑体-简" w:hAnsi="黑体-简"/>
          <w:b/>
          <w:noProof/>
          <w:color w:val="C00000"/>
          <w:sz w:val="28"/>
          <w:szCs w:val="28"/>
        </w:rPr>
      </w:pPr>
    </w:p>
    <w:p w:rsidR="00046799" w:rsidRPr="00046799" w:rsidRDefault="009D40D3" w:rsidP="00315E1F">
      <w:pPr>
        <w:jc w:val="center"/>
        <w:rPr>
          <w:rFonts w:ascii="黑体-简" w:eastAsia="黑体-简" w:hAnsi="黑体-简"/>
          <w:b/>
          <w:noProof/>
          <w:color w:val="C00000"/>
          <w:sz w:val="28"/>
          <w:szCs w:val="28"/>
        </w:rPr>
      </w:pPr>
      <w:r>
        <w:rPr>
          <w:rFonts w:ascii="黑体-简" w:eastAsia="黑体-简" w:hAnsi="黑体-简"/>
          <w:b/>
          <w:noProof/>
          <w:color w:val="C00000"/>
          <w:sz w:val="28"/>
          <w:szCs w:val="28"/>
        </w:rPr>
        <w:drawing>
          <wp:inline distT="0" distB="0" distL="0" distR="0">
            <wp:extent cx="4853761" cy="5263116"/>
            <wp:effectExtent l="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门口的陌生人立体图.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123" b="8830"/>
                    <a:stretch/>
                  </pic:blipFill>
                  <pic:spPr bwMode="auto">
                    <a:xfrm>
                      <a:off x="0" y="0"/>
                      <a:ext cx="4859596" cy="526944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D40D3" w:rsidRPr="009D40D3" w:rsidRDefault="009D40D3" w:rsidP="000E6522">
      <w:pPr>
        <w:jc w:val="center"/>
        <w:rPr>
          <w:rFonts w:ascii="华文仿宋" w:eastAsia="华文仿宋" w:hAnsi="华文仿宋"/>
          <w:b/>
          <w:noProof/>
          <w:color w:val="C00000"/>
          <w:sz w:val="28"/>
          <w:szCs w:val="28"/>
        </w:rPr>
      </w:pPr>
      <w:r w:rsidRPr="009D40D3">
        <w:rPr>
          <w:rFonts w:ascii="华文仿宋" w:eastAsia="华文仿宋" w:hAnsi="华文仿宋" w:hint="eastAsia"/>
          <w:b/>
          <w:noProof/>
          <w:color w:val="C00000"/>
          <w:sz w:val="28"/>
          <w:szCs w:val="28"/>
        </w:rPr>
        <w:t>齐格蒙特·鲍曼关于“难民危机”的</w:t>
      </w:r>
      <w:r>
        <w:rPr>
          <w:rFonts w:ascii="华文仿宋" w:eastAsia="华文仿宋" w:hAnsi="华文仿宋" w:hint="eastAsia"/>
          <w:b/>
          <w:noProof/>
          <w:color w:val="C00000"/>
          <w:sz w:val="28"/>
          <w:szCs w:val="28"/>
        </w:rPr>
        <w:t>精彩</w:t>
      </w:r>
      <w:r w:rsidRPr="009D40D3">
        <w:rPr>
          <w:rFonts w:ascii="华文仿宋" w:eastAsia="华文仿宋" w:hAnsi="华文仿宋" w:hint="eastAsia"/>
          <w:b/>
          <w:noProof/>
          <w:color w:val="C00000"/>
          <w:sz w:val="28"/>
          <w:szCs w:val="28"/>
        </w:rPr>
        <w:t>论述</w:t>
      </w:r>
    </w:p>
    <w:p w:rsidR="00612887" w:rsidRPr="000E6522" w:rsidRDefault="00612887" w:rsidP="000E6522">
      <w:pPr>
        <w:jc w:val="center"/>
        <w:rPr>
          <w:rFonts w:ascii="华文仿宋" w:eastAsia="华文仿宋" w:hAnsi="华文仿宋"/>
          <w:b/>
          <w:noProof/>
          <w:color w:val="C00000"/>
          <w:sz w:val="28"/>
          <w:szCs w:val="28"/>
        </w:rPr>
      </w:pPr>
    </w:p>
    <w:p w:rsidR="00334045" w:rsidRPr="00767D7B" w:rsidRDefault="00800C48" w:rsidP="00334045">
      <w:pPr>
        <w:rPr>
          <w:rFonts w:ascii="黑体-简" w:eastAsia="黑体-简" w:hAnsi="黑体-简"/>
          <w:b/>
          <w:color w:val="C00000"/>
          <w:sz w:val="28"/>
          <w:szCs w:val="28"/>
        </w:rPr>
      </w:pPr>
      <w:r>
        <w:rPr>
          <w:rFonts w:ascii="黑体-简" w:eastAsia="黑体-简" w:hAnsi="黑体-简"/>
          <w:b/>
          <w:noProof/>
          <w:color w:val="C00000"/>
          <w:sz w:val="28"/>
          <w:szCs w:val="28"/>
        </w:rPr>
        <w:pict>
          <v:shapetype id="_x0000_t32" coordsize="21600,21600" o:spt="32" o:oned="t" path="m,l21600,21600e" filled="f">
            <v:path arrowok="t" fillok="f" o:connecttype="none"/>
            <o:lock v:ext="edit" shapetype="t"/>
          </v:shapetype>
          <v:shape id="AutoShape 4" o:spid="_x0000_s1026" type="#_x0000_t32" style="position:absolute;left:0;text-align:left;margin-left:-5.45pt;margin-top:27.8pt;width:238.6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" strokecolor="#c00000" strokeweight="1pt"/>
        </w:pict>
      </w:r>
      <w:r w:rsidR="00334045" w:rsidRPr="00767D7B">
        <w:rPr>
          <w:rFonts w:ascii="黑体-简" w:eastAsia="黑体-简" w:hAnsi="黑体-简" w:hint="eastAsia"/>
          <w:b/>
          <w:color w:val="C00000"/>
          <w:sz w:val="28"/>
          <w:szCs w:val="28"/>
        </w:rPr>
        <w:t>版权信息</w:t>
      </w:r>
    </w:p>
    <w:p w:rsidR="00334045" w:rsidRDefault="00334045" w:rsidP="00334045">
      <w:pPr>
        <w:rPr>
          <w:rFonts w:asciiTheme="minorEastAsia" w:hAnsiTheme="minorEastAsia"/>
          <w:szCs w:val="21"/>
        </w:rPr>
      </w:pPr>
    </w:p>
    <w:p w:rsidR="00334045" w:rsidRDefault="00334045" w:rsidP="008F51A7">
      <w:pPr>
        <w:rPr>
          <w:rFonts w:ascii="黑体-简" w:eastAsia="黑体-简" w:hAnsi="黑体-简"/>
          <w:b/>
          <w:noProof/>
          <w:color w:val="C00000"/>
          <w:sz w:val="28"/>
          <w:szCs w:val="28"/>
        </w:rPr>
      </w:pPr>
      <w:r w:rsidRPr="00E532EB">
        <w:rPr>
          <w:rFonts w:asciiTheme="minorEastAsia" w:hAnsiTheme="minorEastAsia" w:hint="eastAsia"/>
          <w:szCs w:val="21"/>
        </w:rPr>
        <w:t>书名：</w:t>
      </w:r>
      <w:r w:rsidR="009D40D3">
        <w:rPr>
          <w:rFonts w:asciiTheme="minorEastAsia" w:hAnsiTheme="minorEastAsia" w:hint="eastAsia"/>
          <w:szCs w:val="21"/>
        </w:rPr>
        <w:t>门口的陌生人</w:t>
      </w:r>
      <w:r w:rsidR="00FC6CC0">
        <w:rPr>
          <w:rFonts w:asciiTheme="minorEastAsia" w:hAnsiTheme="minorEastAsia" w:hint="eastAsia"/>
          <w:szCs w:val="21"/>
        </w:rPr>
        <w:t>（</w:t>
      </w:r>
      <w:r w:rsidR="0058510D" w:rsidRPr="0058510D">
        <w:rPr>
          <w:rFonts w:asciiTheme="minorEastAsia" w:hAnsiTheme="minorEastAsia" w:hint="eastAsia"/>
          <w:szCs w:val="21"/>
        </w:rPr>
        <w:t>齐格蒙特·鲍曼关于“难民危机”的精彩论述</w:t>
      </w:r>
      <w:r w:rsidR="00FC6CC0">
        <w:rPr>
          <w:rFonts w:asciiTheme="minorEastAsia" w:hAnsiTheme="minorEastAsia" w:hint="eastAsia"/>
          <w:szCs w:val="21"/>
        </w:rPr>
        <w:t>）</w:t>
      </w:r>
    </w:p>
    <w:p w:rsidR="00FC6CC0" w:rsidRDefault="00FC6CC0" w:rsidP="00FC6CC0">
      <w:pPr>
        <w:rPr>
          <w:rFonts w:asciiTheme="minorEastAsia" w:hAnsiTheme="minorEastAsia"/>
          <w:szCs w:val="21"/>
        </w:rPr>
      </w:pPr>
      <w:r w:rsidRPr="00E532EB">
        <w:rPr>
          <w:rFonts w:asciiTheme="minorEastAsia" w:hAnsiTheme="minorEastAsia" w:hint="eastAsia"/>
          <w:szCs w:val="21"/>
        </w:rPr>
        <w:lastRenderedPageBreak/>
        <w:t>定价：</w:t>
      </w:r>
      <w:r w:rsidR="0058510D">
        <w:rPr>
          <w:rFonts w:asciiTheme="minorEastAsia" w:hAnsiTheme="minorEastAsia" w:hint="eastAsia"/>
          <w:szCs w:val="21"/>
        </w:rPr>
        <w:t>35</w:t>
      </w:r>
      <w:r w:rsidR="000B6378">
        <w:rPr>
          <w:rFonts w:asciiTheme="minorEastAsia" w:hAnsiTheme="minorEastAsia" w:hint="eastAsia"/>
          <w:szCs w:val="21"/>
        </w:rPr>
        <w:t>.0</w:t>
      </w:r>
      <w:r w:rsidR="000A57B3" w:rsidRPr="000A57B3">
        <w:rPr>
          <w:rFonts w:asciiTheme="minorEastAsia" w:hAnsiTheme="minorEastAsia"/>
          <w:szCs w:val="21"/>
        </w:rPr>
        <w:t>0</w:t>
      </w:r>
      <w:r w:rsidRPr="00E532EB">
        <w:rPr>
          <w:rFonts w:asciiTheme="minorEastAsia" w:hAnsiTheme="minorEastAsia" w:hint="eastAsia"/>
          <w:szCs w:val="21"/>
        </w:rPr>
        <w:t>元</w:t>
      </w:r>
    </w:p>
    <w:p w:rsidR="00427BDB" w:rsidRDefault="00FC6CC0" w:rsidP="00FC6CC0">
      <w:pPr>
        <w:rPr>
          <w:rFonts w:asciiTheme="minorEastAsia" w:hAnsiTheme="minorEastAsia"/>
          <w:szCs w:val="21"/>
        </w:rPr>
      </w:pPr>
      <w:r>
        <w:rPr>
          <w:rFonts w:asciiTheme="minorEastAsia" w:hAnsiTheme="minorEastAsia" w:hint="eastAsia"/>
          <w:szCs w:val="21"/>
        </w:rPr>
        <w:t>作</w:t>
      </w:r>
      <w:r w:rsidRPr="00E532EB">
        <w:rPr>
          <w:rFonts w:asciiTheme="minorEastAsia" w:hAnsiTheme="minorEastAsia" w:hint="eastAsia"/>
          <w:szCs w:val="21"/>
        </w:rPr>
        <w:t>者：</w:t>
      </w:r>
      <w:r w:rsidR="003322A4" w:rsidRPr="003322A4">
        <w:rPr>
          <w:rFonts w:asciiTheme="minorEastAsia" w:hAnsiTheme="minorEastAsia" w:hint="eastAsia"/>
          <w:szCs w:val="21"/>
        </w:rPr>
        <w:t xml:space="preserve"> </w:t>
      </w:r>
      <w:r w:rsidR="0058510D" w:rsidRPr="0058510D">
        <w:rPr>
          <w:rFonts w:asciiTheme="minorEastAsia" w:hAnsiTheme="minorEastAsia" w:hint="eastAsia"/>
          <w:szCs w:val="21"/>
        </w:rPr>
        <w:t>[英]齐格蒙特·鲍曼</w:t>
      </w:r>
    </w:p>
    <w:p w:rsidR="00FC6CC0" w:rsidRPr="00FC6CC0" w:rsidRDefault="00FC6CC0" w:rsidP="00FC6CC0">
      <w:pPr>
        <w:rPr>
          <w:rFonts w:asciiTheme="minorEastAsia" w:hAnsiTheme="minorEastAsia"/>
          <w:szCs w:val="21"/>
        </w:rPr>
      </w:pPr>
      <w:r>
        <w:rPr>
          <w:rFonts w:asciiTheme="minorEastAsia" w:hAnsiTheme="minorEastAsia" w:hint="eastAsia"/>
          <w:szCs w:val="21"/>
        </w:rPr>
        <w:t>译者：</w:t>
      </w:r>
      <w:r w:rsidR="0058510D" w:rsidRPr="0058510D">
        <w:rPr>
          <w:rFonts w:asciiTheme="minorEastAsia" w:hAnsiTheme="minorEastAsia" w:hint="eastAsia"/>
          <w:szCs w:val="21"/>
        </w:rPr>
        <w:t>姚伟</w:t>
      </w:r>
    </w:p>
    <w:p w:rsidR="0058510D" w:rsidRDefault="00FC6CC0" w:rsidP="00FC6CC0">
      <w:pPr>
        <w:rPr>
          <w:rFonts w:asciiTheme="minorEastAsia" w:hAnsiTheme="minorEastAsia"/>
          <w:szCs w:val="21"/>
        </w:rPr>
      </w:pPr>
      <w:r w:rsidRPr="00E532EB">
        <w:rPr>
          <w:rFonts w:asciiTheme="minorEastAsia" w:hAnsiTheme="minorEastAsia" w:hint="eastAsia"/>
          <w:szCs w:val="21"/>
        </w:rPr>
        <w:t>书号：ISBN：</w:t>
      </w:r>
      <w:r w:rsidR="0058510D" w:rsidRPr="0058510D">
        <w:rPr>
          <w:rFonts w:asciiTheme="minorEastAsia" w:hAnsiTheme="minorEastAsia"/>
          <w:szCs w:val="21"/>
        </w:rPr>
        <w:t>978-7-300-25038-0</w:t>
      </w:r>
    </w:p>
    <w:p w:rsidR="00FC6CC0" w:rsidRDefault="00FC6CC0" w:rsidP="00FC6CC0">
      <w:pPr>
        <w:rPr>
          <w:rFonts w:asciiTheme="minorEastAsia" w:hAnsiTheme="minorEastAsia"/>
          <w:szCs w:val="21"/>
        </w:rPr>
      </w:pPr>
      <w:r w:rsidRPr="00E532EB">
        <w:rPr>
          <w:rFonts w:asciiTheme="minorEastAsia" w:hAnsiTheme="minorEastAsia" w:hint="eastAsia"/>
          <w:szCs w:val="21"/>
        </w:rPr>
        <w:t xml:space="preserve">出版：中国人民大学出版社 </w:t>
      </w:r>
      <w:r w:rsidRPr="00E532EB">
        <w:rPr>
          <w:rFonts w:asciiTheme="minorEastAsia" w:hAnsiTheme="minorEastAsia"/>
          <w:szCs w:val="21"/>
        </w:rPr>
        <w:t>201</w:t>
      </w:r>
      <w:r w:rsidR="00586A1D">
        <w:rPr>
          <w:rFonts w:asciiTheme="minorEastAsia" w:hAnsiTheme="minorEastAsia" w:hint="eastAsia"/>
          <w:szCs w:val="21"/>
        </w:rPr>
        <w:t>8</w:t>
      </w:r>
      <w:r w:rsidRPr="00E532EB">
        <w:rPr>
          <w:rFonts w:asciiTheme="minorEastAsia" w:hAnsiTheme="minorEastAsia"/>
          <w:szCs w:val="21"/>
        </w:rPr>
        <w:t>年</w:t>
      </w:r>
      <w:r w:rsidR="000A0D20">
        <w:rPr>
          <w:rFonts w:asciiTheme="minorEastAsia" w:hAnsiTheme="minorEastAsia" w:hint="eastAsia"/>
          <w:szCs w:val="21"/>
        </w:rPr>
        <w:t>0</w:t>
      </w:r>
      <w:r w:rsidR="0058510D">
        <w:rPr>
          <w:rFonts w:asciiTheme="minorEastAsia" w:hAnsiTheme="minorEastAsia" w:hint="eastAsia"/>
          <w:szCs w:val="21"/>
        </w:rPr>
        <w:t>2</w:t>
      </w:r>
      <w:r w:rsidRPr="00E532EB">
        <w:rPr>
          <w:rFonts w:asciiTheme="minorEastAsia" w:hAnsiTheme="minorEastAsia"/>
          <w:szCs w:val="21"/>
        </w:rPr>
        <w:t>月</w:t>
      </w:r>
    </w:p>
    <w:p w:rsidR="00FC6CC0" w:rsidRDefault="00FC6CC0" w:rsidP="00FC6CC0">
      <w:pPr>
        <w:rPr>
          <w:rFonts w:asciiTheme="minorEastAsia" w:hAnsiTheme="minorEastAsia"/>
          <w:szCs w:val="21"/>
        </w:rPr>
      </w:pPr>
      <w:r>
        <w:rPr>
          <w:rFonts w:asciiTheme="minorEastAsia" w:hAnsiTheme="minorEastAsia" w:hint="eastAsia"/>
          <w:szCs w:val="21"/>
        </w:rPr>
        <w:t>开本：</w:t>
      </w:r>
      <w:r w:rsidR="000A0D20">
        <w:rPr>
          <w:rFonts w:asciiTheme="minorEastAsia" w:hAnsiTheme="minorEastAsia" w:hint="eastAsia"/>
          <w:szCs w:val="21"/>
        </w:rPr>
        <w:t>32</w:t>
      </w:r>
      <w:r>
        <w:rPr>
          <w:rFonts w:asciiTheme="minorEastAsia" w:hAnsiTheme="minorEastAsia" w:hint="eastAsia"/>
          <w:szCs w:val="21"/>
        </w:rPr>
        <w:t>开 1</w:t>
      </w:r>
      <w:r w:rsidR="00427BDB">
        <w:rPr>
          <w:rFonts w:asciiTheme="minorEastAsia" w:hAnsiTheme="minorEastAsia" w:hint="eastAsia"/>
          <w:szCs w:val="21"/>
        </w:rPr>
        <w:t>4</w:t>
      </w:r>
      <w:r w:rsidR="00586A1D">
        <w:rPr>
          <w:rFonts w:asciiTheme="minorEastAsia" w:hAnsiTheme="minorEastAsia" w:hint="eastAsia"/>
          <w:szCs w:val="21"/>
        </w:rPr>
        <w:t>5</w:t>
      </w:r>
      <w:r>
        <w:rPr>
          <w:rFonts w:asciiTheme="minorEastAsia" w:hAnsiTheme="minorEastAsia" w:hint="eastAsia"/>
          <w:szCs w:val="21"/>
        </w:rPr>
        <w:t>*</w:t>
      </w:r>
      <w:r w:rsidR="00427BDB">
        <w:rPr>
          <w:rFonts w:asciiTheme="minorEastAsia" w:hAnsiTheme="minorEastAsia" w:hint="eastAsia"/>
          <w:szCs w:val="21"/>
        </w:rPr>
        <w:t>210</w:t>
      </w:r>
    </w:p>
    <w:p w:rsidR="00FC6CC0" w:rsidRPr="00E532EB" w:rsidRDefault="00FC6CC0" w:rsidP="00FC6CC0">
      <w:pPr>
        <w:rPr>
          <w:rFonts w:asciiTheme="minorEastAsia" w:hAnsiTheme="minorEastAsia"/>
          <w:szCs w:val="21"/>
        </w:rPr>
      </w:pPr>
      <w:r>
        <w:rPr>
          <w:rFonts w:asciiTheme="minorEastAsia" w:hAnsiTheme="minorEastAsia" w:hint="eastAsia"/>
          <w:szCs w:val="21"/>
        </w:rPr>
        <w:t>装帧：</w:t>
      </w:r>
      <w:r w:rsidR="00586A1D">
        <w:rPr>
          <w:rFonts w:asciiTheme="minorEastAsia" w:hAnsiTheme="minorEastAsia" w:hint="eastAsia"/>
          <w:szCs w:val="21"/>
        </w:rPr>
        <w:t>精</w:t>
      </w:r>
      <w:r w:rsidR="00427BDB">
        <w:rPr>
          <w:rFonts w:asciiTheme="minorEastAsia" w:hAnsiTheme="minorEastAsia" w:hint="eastAsia"/>
          <w:szCs w:val="21"/>
        </w:rPr>
        <w:t>装</w:t>
      </w:r>
    </w:p>
    <w:p w:rsidR="00FC6CC0" w:rsidRDefault="00FC6CC0" w:rsidP="00FC6CC0">
      <w:pPr>
        <w:rPr>
          <w:rFonts w:asciiTheme="minorEastAsia" w:hAnsiTheme="minorEastAsia"/>
          <w:szCs w:val="21"/>
        </w:rPr>
      </w:pPr>
      <w:r w:rsidRPr="00E532EB">
        <w:rPr>
          <w:rFonts w:asciiTheme="minorEastAsia" w:hAnsiTheme="minorEastAsia" w:hint="eastAsia"/>
          <w:szCs w:val="21"/>
        </w:rPr>
        <w:t>类别：</w:t>
      </w:r>
      <w:r w:rsidR="0058510D">
        <w:rPr>
          <w:rFonts w:asciiTheme="minorEastAsia" w:hAnsiTheme="minorEastAsia" w:hint="eastAsia"/>
          <w:szCs w:val="21"/>
        </w:rPr>
        <w:t>社科经典/难民问题</w:t>
      </w:r>
    </w:p>
    <w:p w:rsidR="000A0D20" w:rsidRDefault="00FC6CC0" w:rsidP="00FC6CC0">
      <w:pPr>
        <w:rPr>
          <w:rFonts w:asciiTheme="minorEastAsia" w:hAnsiTheme="minorEastAsia"/>
          <w:szCs w:val="21"/>
        </w:rPr>
      </w:pPr>
      <w:r>
        <w:rPr>
          <w:rFonts w:asciiTheme="minorEastAsia" w:hAnsiTheme="minorEastAsia" w:hint="eastAsia"/>
          <w:szCs w:val="21"/>
        </w:rPr>
        <w:t>中图法分类：</w:t>
      </w:r>
      <w:r w:rsidR="0058510D" w:rsidRPr="0058510D">
        <w:rPr>
          <w:rFonts w:asciiTheme="minorEastAsia" w:hAnsiTheme="minorEastAsia" w:hint="eastAsia"/>
          <w:szCs w:val="21"/>
        </w:rPr>
        <w:t xml:space="preserve"> D750.391</w:t>
      </w:r>
      <w:r w:rsidR="00427BDB">
        <w:rPr>
          <w:rFonts w:asciiTheme="minorEastAsia" w:hAnsiTheme="minorEastAsia" w:hint="eastAsia"/>
          <w:szCs w:val="21"/>
        </w:rPr>
        <w:t xml:space="preserve"> </w:t>
      </w:r>
      <w:r w:rsidR="00DE0D3E">
        <w:rPr>
          <w:rFonts w:asciiTheme="minorEastAsia" w:hAnsiTheme="minorEastAsia" w:hint="eastAsia"/>
          <w:szCs w:val="21"/>
        </w:rPr>
        <w:t xml:space="preserve"> </w:t>
      </w:r>
    </w:p>
    <w:p w:rsidR="0058510D" w:rsidRPr="00FC6CC0" w:rsidRDefault="0058510D" w:rsidP="00FC6CC0">
      <w:pPr>
        <w:rPr>
          <w:rFonts w:ascii="黑体-简" w:eastAsia="黑体-简" w:hAnsi="黑体-简"/>
          <w:b/>
          <w:noProof/>
          <w:color w:val="C00000"/>
          <w:sz w:val="28"/>
          <w:szCs w:val="28"/>
        </w:rPr>
      </w:pPr>
    </w:p>
    <w:p w:rsidR="00334045" w:rsidRPr="00D91313" w:rsidRDefault="00800C48" w:rsidP="00334045">
      <w:pPr>
        <w:rPr>
          <w:rFonts w:ascii="黑体-简" w:eastAsia="黑体-简" w:hAnsi="黑体-简"/>
          <w:b/>
          <w:color w:val="C00000"/>
          <w:sz w:val="28"/>
          <w:szCs w:val="28"/>
        </w:rPr>
      </w:pPr>
      <w:r>
        <w:rPr>
          <w:rFonts w:ascii="黑体-简" w:eastAsia="黑体-简" w:hAnsi="黑体-简"/>
          <w:b/>
          <w:noProof/>
          <w:color w:val="C00000"/>
          <w:sz w:val="28"/>
          <w:szCs w:val="28"/>
        </w:rPr>
        <w:pict>
          <v:shape id="AutoShape 5" o:spid="_x0000_s1033" type="#_x0000_t32" style="position:absolute;left:0;text-align:left;margin-left:.75pt;margin-top:29.4pt;width:238.6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" strokecolor="#c00000" strokeweight="1pt"/>
        </w:pict>
      </w:r>
      <w:r w:rsidR="00334045" w:rsidRPr="00D91313">
        <w:rPr>
          <w:rFonts w:ascii="黑体-简" w:eastAsia="黑体-简" w:hAnsi="黑体-简" w:hint="eastAsia"/>
          <w:b/>
          <w:color w:val="C00000"/>
          <w:sz w:val="28"/>
          <w:szCs w:val="28"/>
        </w:rPr>
        <w:t>读者对象</w:t>
      </w:r>
    </w:p>
    <w:p w:rsidR="00334045" w:rsidRDefault="00334045" w:rsidP="00334045">
      <w:pPr>
        <w:rPr>
          <w:rFonts w:asciiTheme="minorEastAsia" w:hAnsiTheme="minorEastAsia"/>
          <w:szCs w:val="21"/>
        </w:rPr>
      </w:pPr>
    </w:p>
    <w:p w:rsidR="00DE0D3E" w:rsidRDefault="0058510D" w:rsidP="00334045">
      <w:pPr>
        <w:rPr>
          <w:rFonts w:asciiTheme="minorEastAsia" w:hAnsiTheme="minorEastAsia"/>
          <w:szCs w:val="21"/>
        </w:rPr>
      </w:pPr>
      <w:r>
        <w:rPr>
          <w:rFonts w:asciiTheme="minorEastAsia" w:hAnsiTheme="minorEastAsia" w:hint="eastAsia"/>
          <w:szCs w:val="21"/>
        </w:rPr>
        <w:t>国际社会研究者、观察者，社会学家，社会学者</w:t>
      </w:r>
    </w:p>
    <w:p w:rsidR="000B6378" w:rsidRDefault="000B6378" w:rsidP="00334045">
      <w:pPr>
        <w:rPr>
          <w:rFonts w:asciiTheme="minorEastAsia" w:hAnsiTheme="minorEastAsia"/>
          <w:szCs w:val="21"/>
        </w:rPr>
      </w:pPr>
    </w:p>
    <w:p w:rsidR="00334045" w:rsidRPr="009604F7" w:rsidRDefault="00800C48" w:rsidP="0033404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6" o:spid="_x0000_s1032" type="#_x0000_t32" style="position:absolute;left:0;text-align:left;margin-left:.75pt;margin-top:30.7pt;width:238.6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" strokecolor="#c00000" strokeweight="1pt"/>
        </w:pict>
      </w:r>
      <w:r w:rsidR="00334045" w:rsidRPr="009604F7">
        <w:rPr>
          <w:rFonts w:ascii="黑体-简" w:eastAsia="黑体-简" w:hAnsi="黑体-简" w:hint="eastAsia"/>
          <w:b/>
          <w:noProof/>
          <w:color w:val="C00000"/>
          <w:sz w:val="28"/>
          <w:szCs w:val="28"/>
        </w:rPr>
        <w:t>关键词</w:t>
      </w:r>
    </w:p>
    <w:p w:rsidR="00334045" w:rsidRDefault="00334045" w:rsidP="00334045">
      <w:pPr>
        <w:rPr>
          <w:rFonts w:asciiTheme="minorEastAsia" w:hAnsiTheme="minorEastAsia"/>
          <w:szCs w:val="21"/>
        </w:rPr>
      </w:pPr>
    </w:p>
    <w:p w:rsidR="00943E1F" w:rsidRDefault="0058510D" w:rsidP="00334045">
      <w:pPr>
        <w:rPr>
          <w:rFonts w:asciiTheme="minorEastAsia" w:hAnsiTheme="minorEastAsia" w:hint="eastAsia"/>
          <w:szCs w:val="21"/>
        </w:rPr>
      </w:pPr>
      <w:r w:rsidRPr="0058510D">
        <w:rPr>
          <w:rFonts w:asciiTheme="minorEastAsia" w:hAnsiTheme="minorEastAsia" w:hint="eastAsia"/>
          <w:szCs w:val="21"/>
        </w:rPr>
        <w:t>齐格蒙特·鲍曼</w:t>
      </w:r>
      <w:r>
        <w:rPr>
          <w:rFonts w:asciiTheme="minorEastAsia" w:hAnsiTheme="minorEastAsia" w:hint="eastAsia"/>
          <w:szCs w:val="21"/>
        </w:rPr>
        <w:t xml:space="preserve"> 难民问题 欧洲研究 难民危机 战争 思想家 社会学家</w:t>
      </w:r>
    </w:p>
    <w:p w:rsidR="004E6989" w:rsidRDefault="004E6989" w:rsidP="00334045">
      <w:pPr>
        <w:rPr>
          <w:rFonts w:asciiTheme="minorEastAsia" w:hAnsiTheme="minorEastAsia"/>
          <w:szCs w:val="21"/>
        </w:rPr>
      </w:pPr>
    </w:p>
    <w:p w:rsidR="0092013F" w:rsidRPr="00767D7B" w:rsidRDefault="00800C48" w:rsidP="0092013F">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3" o:spid="_x0000_s1031" type="#_x0000_t32" style="position:absolute;left:0;text-align:left;margin-left:.75pt;margin-top:26.8pt;width:231.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KhIAIAADw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" strokecolor="#c00000" strokeweight="1pt"/>
        </w:pict>
      </w:r>
      <w:r w:rsidR="0092013F" w:rsidRPr="00767D7B">
        <w:rPr>
          <w:rFonts w:ascii="黑体-简" w:eastAsia="黑体-简" w:hAnsi="黑体-简" w:hint="eastAsia"/>
          <w:b/>
          <w:noProof/>
          <w:color w:val="C00000"/>
          <w:sz w:val="28"/>
          <w:szCs w:val="28"/>
        </w:rPr>
        <w:t>内容简介</w:t>
      </w:r>
    </w:p>
    <w:p w:rsidR="0058510D" w:rsidRDefault="0058510D" w:rsidP="009D40D3">
      <w:pPr>
        <w:rPr>
          <w:rFonts w:asciiTheme="minorEastAsia" w:hAnsiTheme="minorEastAsia"/>
          <w:szCs w:val="21"/>
        </w:rPr>
      </w:pPr>
    </w:p>
    <w:p w:rsidR="009D40D3" w:rsidRDefault="009D40D3" w:rsidP="009D40D3">
      <w:pPr>
        <w:rPr>
          <w:rFonts w:asciiTheme="minorEastAsia" w:hAnsiTheme="minorEastAsia"/>
          <w:szCs w:val="21"/>
        </w:rPr>
      </w:pPr>
      <w:r w:rsidRPr="009D40D3">
        <w:rPr>
          <w:rFonts w:asciiTheme="minorEastAsia" w:hAnsiTheme="minorEastAsia" w:hint="eastAsia"/>
          <w:szCs w:val="21"/>
        </w:rPr>
        <w:t>有史以来，战争暴力和极端饥饿的残酷生活所导致的难民，就已经叩响了他人的大门。对于大门后面的那些人而言，这些不请自来的客人，总是陌生人；而陌生人之所以往往引起恐惧、焦虑，仅仅是因为这些陌生人不为大门后的人们所理解。今天，我们发现我们自己面临这种历史的极端情况，我们的电视屏幕和新闻报纸充斥着关于“移民危机”的报告，渲染难民对欧洲各国的生活方式产生了破坏性的冲击。关于这种焦虑的讨论，已经引起了一次真正的“道德恐慌”——一种恐惧情绪——在大量的人口中扩散，他们担心这种</w:t>
      </w:r>
      <w:proofErr w:type="gramStart"/>
      <w:r w:rsidRPr="009D40D3">
        <w:rPr>
          <w:rFonts w:asciiTheme="minorEastAsia" w:hAnsiTheme="minorEastAsia" w:hint="eastAsia"/>
          <w:szCs w:val="21"/>
        </w:rPr>
        <w:t>邪恶会</w:t>
      </w:r>
      <w:proofErr w:type="gramEnd"/>
      <w:r w:rsidRPr="009D40D3">
        <w:rPr>
          <w:rFonts w:asciiTheme="minorEastAsia" w:hAnsiTheme="minorEastAsia" w:hint="eastAsia"/>
          <w:szCs w:val="21"/>
        </w:rPr>
        <w:t>威胁社会的幸福安宁。</w:t>
      </w:r>
    </w:p>
    <w:p w:rsidR="0058510D" w:rsidRPr="009D40D3" w:rsidRDefault="0058510D" w:rsidP="009D40D3">
      <w:pPr>
        <w:rPr>
          <w:rFonts w:asciiTheme="minorEastAsia" w:hAnsiTheme="minorEastAsia"/>
          <w:szCs w:val="21"/>
        </w:rPr>
      </w:pPr>
    </w:p>
    <w:p w:rsidR="00586A1D" w:rsidRPr="009D40D3" w:rsidRDefault="009D40D3" w:rsidP="009D40D3">
      <w:pPr>
        <w:rPr>
          <w:rFonts w:asciiTheme="minorEastAsia" w:hAnsiTheme="minorEastAsia"/>
          <w:szCs w:val="21"/>
        </w:rPr>
      </w:pPr>
      <w:r w:rsidRPr="009D40D3">
        <w:rPr>
          <w:rFonts w:asciiTheme="minorEastAsia" w:hAnsiTheme="minorEastAsia" w:hint="eastAsia"/>
          <w:szCs w:val="21"/>
        </w:rPr>
        <w:t>在这本小书中，齐格蒙特·鲍曼分析了这种道德恐慌的根源、表现和影响。他简要地剖析了今天的移民恐慌，指出了政客们如何利用这些广泛扩散的，特别是在已经如此之多的被剥夺继承权者和穷人之中广泛传播的恐慌和焦虑。他认为，相互孤立、修建隔离墙而非沟通对话的策略具有误导性。这种策略可能带来一时的安宁，但是从长期来看注定会失败。人类正面临危机，走出这种危机的唯一出路，就是承认地球上的不同人口部分日益相互依赖，并找到新的道路，使我们与具有不同意见和偏好的陌生人团结而合作地生活在一起。</w:t>
      </w:r>
    </w:p>
    <w:p w:rsidR="00586A1D" w:rsidRDefault="00586A1D" w:rsidP="00586A1D">
      <w:pPr>
        <w:rPr>
          <w:rFonts w:asciiTheme="minorEastAsia" w:hAnsiTheme="minorEastAsia"/>
          <w:szCs w:val="21"/>
        </w:rPr>
      </w:pPr>
    </w:p>
    <w:p w:rsidR="00612887" w:rsidRPr="00D91313" w:rsidRDefault="00800C48" w:rsidP="00612887">
      <w:pPr>
        <w:rPr>
          <w:rFonts w:ascii="黑体-简" w:eastAsia="黑体-简" w:hAnsi="黑体-简"/>
          <w:b/>
          <w:color w:val="C00000"/>
          <w:sz w:val="28"/>
          <w:szCs w:val="28"/>
        </w:rPr>
      </w:pPr>
      <w:r>
        <w:rPr>
          <w:rFonts w:ascii="黑体-简" w:eastAsia="黑体-简" w:hAnsi="黑体-简"/>
          <w:b/>
          <w:noProof/>
          <w:color w:val="C00000"/>
          <w:sz w:val="28"/>
          <w:szCs w:val="28"/>
        </w:rPr>
        <w:pict>
          <v:shape id="AutoShape 11" o:spid="_x0000_s1030" type="#_x0000_t32" style="position:absolute;left:0;text-align:left;margin-left:.75pt;margin-top:29.4pt;width:238.6pt;height:.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" strokecolor="#c00000" strokeweight="1pt"/>
        </w:pict>
      </w:r>
      <w:r w:rsidR="0058510D">
        <w:rPr>
          <w:rFonts w:ascii="黑体-简" w:eastAsia="黑体-简" w:hAnsi="黑体-简" w:hint="eastAsia"/>
          <w:b/>
          <w:color w:val="C00000"/>
          <w:sz w:val="28"/>
          <w:szCs w:val="28"/>
        </w:rPr>
        <w:t>精彩</w:t>
      </w:r>
      <w:r w:rsidR="00612887">
        <w:rPr>
          <w:rFonts w:ascii="黑体-简" w:eastAsia="黑体-简" w:hAnsi="黑体-简" w:hint="eastAsia"/>
          <w:b/>
          <w:color w:val="C00000"/>
          <w:sz w:val="28"/>
          <w:szCs w:val="28"/>
        </w:rPr>
        <w:t>推荐</w:t>
      </w:r>
    </w:p>
    <w:p w:rsidR="00586A1D" w:rsidRDefault="00586A1D" w:rsidP="00586A1D">
      <w:pPr>
        <w:rPr>
          <w:rFonts w:asciiTheme="minorEastAsia" w:hAnsiTheme="minorEastAsia"/>
          <w:szCs w:val="21"/>
        </w:rPr>
      </w:pPr>
    </w:p>
    <w:p w:rsidR="0058510D" w:rsidRPr="0058510D" w:rsidRDefault="0058510D" w:rsidP="0058510D">
      <w:r w:rsidRPr="0058510D">
        <w:rPr>
          <w:rFonts w:hint="eastAsia"/>
        </w:rPr>
        <w:t>在本书中，齐格蒙特·鲍曼揭露了鼓吹种族主义的西方国家政客与媒体的丑恶嘴脸，痛斥它们编造难民和移民潮将破坏欧美生活方式的谎言、人为地制造公众恐慌，明确指出西方国家</w:t>
      </w:r>
      <w:r w:rsidRPr="0058510D">
        <w:rPr>
          <w:rFonts w:hint="eastAsia"/>
        </w:rPr>
        <w:lastRenderedPageBreak/>
        <w:t>军事冒</w:t>
      </w:r>
      <w:bookmarkStart w:id="0" w:name="_GoBack"/>
      <w:bookmarkEnd w:id="0"/>
      <w:r w:rsidRPr="0058510D">
        <w:rPr>
          <w:rFonts w:hint="eastAsia"/>
        </w:rPr>
        <w:t>险导致的动荡是难民潮的根源；西方国家一面残酷剥削外来廉价劳工，一面又以反恐之名对其进行打压，使其境遇悲惨并加剧富国与穷国的不平衡；西方国家的这些反人道主义措施，将导致世界社会底层民众越来越多，并可能引发更严重的集体对抗。作者反对资本主义、种族主义和非人道主义，主张增加社会支出，建立包容、团结和人人平等享有工作机会的社会，用一种开放的社会主义代替日益封闭的资本主义。本书思想深邃，引人入胜，可读性强，值得读者反复玩味。</w:t>
      </w:r>
      <w:r w:rsidRPr="0058510D">
        <w:rPr>
          <w:rFonts w:hint="eastAsia"/>
        </w:rPr>
        <w:t xml:space="preserve"> </w:t>
      </w:r>
    </w:p>
    <w:p w:rsidR="009D40D3" w:rsidRDefault="0058510D" w:rsidP="0058510D">
      <w:pPr>
        <w:jc w:val="right"/>
      </w:pPr>
      <w:r w:rsidRPr="0058510D">
        <w:rPr>
          <w:rFonts w:hint="eastAsia"/>
        </w:rPr>
        <w:t>——阿伊莎·萨利姆（</w:t>
      </w:r>
      <w:r w:rsidRPr="0058510D">
        <w:rPr>
          <w:rFonts w:hint="eastAsia"/>
        </w:rPr>
        <w:t>Ayesha Saleem</w:t>
      </w:r>
      <w:r w:rsidRPr="0058510D">
        <w:rPr>
          <w:rFonts w:hint="eastAsia"/>
        </w:rPr>
        <w:t>，</w:t>
      </w:r>
      <w:r w:rsidRPr="0058510D">
        <w:rPr>
          <w:rFonts w:hint="eastAsia"/>
        </w:rPr>
        <w:t>Socialist Review</w:t>
      </w:r>
      <w:r w:rsidRPr="0058510D">
        <w:rPr>
          <w:rFonts w:hint="eastAsia"/>
        </w:rPr>
        <w:t>，</w:t>
      </w:r>
      <w:r w:rsidRPr="0058510D">
        <w:rPr>
          <w:rFonts w:hint="eastAsia"/>
        </w:rPr>
        <w:t>2016</w:t>
      </w:r>
      <w:r w:rsidRPr="0058510D">
        <w:rPr>
          <w:rFonts w:hint="eastAsia"/>
        </w:rPr>
        <w:t>，</w:t>
      </w:r>
      <w:r w:rsidRPr="0058510D">
        <w:rPr>
          <w:rFonts w:hint="eastAsia"/>
        </w:rPr>
        <w:t>7-8</w:t>
      </w:r>
      <w:r w:rsidRPr="0058510D">
        <w:rPr>
          <w:rFonts w:hint="eastAsia"/>
        </w:rPr>
        <w:t>：</w:t>
      </w:r>
      <w:r w:rsidRPr="0058510D">
        <w:rPr>
          <w:rFonts w:hint="eastAsia"/>
        </w:rPr>
        <w:t>415)</w:t>
      </w:r>
    </w:p>
    <w:p w:rsidR="0058510D" w:rsidRPr="0058510D" w:rsidRDefault="0058510D" w:rsidP="0058510D">
      <w:pPr>
        <w:jc w:val="right"/>
      </w:pPr>
    </w:p>
    <w:p w:rsidR="0092013F" w:rsidRPr="00767D7B" w:rsidRDefault="00800C48" w:rsidP="0092013F">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2" o:spid="_x0000_s1029" type="#_x0000_t32" style="position:absolute;left:0;text-align:left;margin-left:.75pt;margin-top:25.55pt;width:231.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" strokecolor="#c00000" strokeweight="1pt"/>
        </w:pict>
      </w:r>
      <w:r w:rsidR="0092013F">
        <w:rPr>
          <w:rFonts w:ascii="黑体-简" w:eastAsia="黑体-简" w:hAnsi="黑体-简" w:hint="eastAsia"/>
          <w:b/>
          <w:noProof/>
          <w:color w:val="C00000"/>
          <w:sz w:val="28"/>
          <w:szCs w:val="28"/>
        </w:rPr>
        <w:t>作</w:t>
      </w:r>
      <w:r w:rsidR="0092013F" w:rsidRPr="00767D7B">
        <w:rPr>
          <w:rFonts w:ascii="黑体-简" w:eastAsia="黑体-简" w:hAnsi="黑体-简" w:hint="eastAsia"/>
          <w:b/>
          <w:noProof/>
          <w:color w:val="C00000"/>
          <w:sz w:val="28"/>
          <w:szCs w:val="28"/>
        </w:rPr>
        <w:t>者简介</w:t>
      </w:r>
    </w:p>
    <w:p w:rsidR="0092013F" w:rsidRDefault="0092013F" w:rsidP="0092013F">
      <w:pPr>
        <w:rPr>
          <w:rFonts w:asciiTheme="minorEastAsia" w:hAnsiTheme="minorEastAsia"/>
          <w:szCs w:val="21"/>
        </w:rPr>
      </w:pPr>
    </w:p>
    <w:p w:rsidR="000E6522" w:rsidRDefault="009D40D3" w:rsidP="000A57B3">
      <w:pPr>
        <w:rPr>
          <w:rFonts w:asciiTheme="minorEastAsia" w:hAnsiTheme="minorEastAsia"/>
          <w:szCs w:val="21"/>
        </w:rPr>
      </w:pPr>
      <w:r w:rsidRPr="009D40D3">
        <w:rPr>
          <w:rFonts w:asciiTheme="minorEastAsia" w:hAnsiTheme="minorEastAsia" w:hint="eastAsia"/>
          <w:szCs w:val="21"/>
        </w:rPr>
        <w:t>齐格蒙特·鲍曼（</w:t>
      </w:r>
      <w:proofErr w:type="spellStart"/>
      <w:r w:rsidRPr="009D40D3">
        <w:rPr>
          <w:rFonts w:asciiTheme="minorEastAsia" w:hAnsiTheme="minorEastAsia" w:hint="eastAsia"/>
          <w:szCs w:val="21"/>
        </w:rPr>
        <w:t>Zygmunt</w:t>
      </w:r>
      <w:proofErr w:type="spellEnd"/>
      <w:r w:rsidRPr="009D40D3">
        <w:rPr>
          <w:rFonts w:asciiTheme="minorEastAsia" w:hAnsiTheme="minorEastAsia" w:hint="eastAsia"/>
          <w:szCs w:val="21"/>
        </w:rPr>
        <w:t xml:space="preserve"> Bauman，1925—2017），当代西方著名社会理论家之一。出生于波兰的一个犹太家庭，1954年起在波兰华沙大学哲学与社会科学系任教，1968年被反犹主义者逐出波兰，1972年起任教于英国利兹大学，1990年被授予雅马尔费奖 （</w:t>
      </w:r>
      <w:proofErr w:type="spellStart"/>
      <w:r w:rsidRPr="009D40D3">
        <w:rPr>
          <w:rFonts w:asciiTheme="minorEastAsia" w:hAnsiTheme="minorEastAsia" w:hint="eastAsia"/>
          <w:szCs w:val="21"/>
        </w:rPr>
        <w:t>Amalfi</w:t>
      </w:r>
      <w:proofErr w:type="spellEnd"/>
      <w:r w:rsidRPr="009D40D3">
        <w:rPr>
          <w:rFonts w:asciiTheme="minorEastAsia" w:hAnsiTheme="minorEastAsia" w:hint="eastAsia"/>
          <w:szCs w:val="21"/>
        </w:rPr>
        <w:t xml:space="preserve"> Prize），1998年被授予阿多尔诺奖（Theodor W. </w:t>
      </w:r>
      <w:proofErr w:type="spellStart"/>
      <w:r w:rsidRPr="009D40D3">
        <w:rPr>
          <w:rFonts w:asciiTheme="minorEastAsia" w:hAnsiTheme="minorEastAsia" w:hint="eastAsia"/>
          <w:szCs w:val="21"/>
        </w:rPr>
        <w:t>Adorno</w:t>
      </w:r>
      <w:proofErr w:type="spellEnd"/>
      <w:r w:rsidRPr="009D40D3">
        <w:rPr>
          <w:rFonts w:asciiTheme="minorEastAsia" w:hAnsiTheme="minorEastAsia" w:hint="eastAsia"/>
          <w:szCs w:val="21"/>
        </w:rPr>
        <w:t xml:space="preserve"> Prize），著有《现代性与大屠杀》《流动的现代性》《共同体》《个体化的社会》《被围困的社会》等作品。</w:t>
      </w:r>
    </w:p>
    <w:p w:rsidR="009D40D3" w:rsidRDefault="009D40D3" w:rsidP="000A57B3">
      <w:pPr>
        <w:rPr>
          <w:rFonts w:asciiTheme="minorEastAsia" w:hAnsiTheme="minorEastAsia"/>
          <w:szCs w:val="21"/>
        </w:rPr>
      </w:pPr>
    </w:p>
    <w:p w:rsidR="009D40D3" w:rsidRDefault="009D40D3" w:rsidP="000A57B3">
      <w:pPr>
        <w:rPr>
          <w:rFonts w:hint="eastAsia"/>
        </w:rPr>
      </w:pPr>
      <w:r w:rsidRPr="009D40D3">
        <w:rPr>
          <w:rFonts w:hint="eastAsia"/>
        </w:rPr>
        <w:t>姚伟，教授，博士。著有《关系网络、制度结构与经济绩效》（四川大学出版社，</w:t>
      </w:r>
      <w:r w:rsidRPr="009D40D3">
        <w:rPr>
          <w:rFonts w:hint="eastAsia"/>
        </w:rPr>
        <w:t>2010</w:t>
      </w:r>
      <w:r w:rsidRPr="009D40D3">
        <w:rPr>
          <w:rFonts w:hint="eastAsia"/>
        </w:rPr>
        <w:t>），译有沃尔特·</w:t>
      </w:r>
      <w:r w:rsidRPr="009D40D3">
        <w:rPr>
          <w:rFonts w:hint="eastAsia"/>
        </w:rPr>
        <w:t>W.</w:t>
      </w:r>
      <w:r w:rsidRPr="009D40D3">
        <w:rPr>
          <w:rFonts w:hint="eastAsia"/>
        </w:rPr>
        <w:t>鲍威尔（</w:t>
      </w:r>
      <w:r w:rsidRPr="009D40D3">
        <w:rPr>
          <w:rFonts w:hint="eastAsia"/>
        </w:rPr>
        <w:t>Walter W. Powell</w:t>
      </w:r>
      <w:r w:rsidRPr="009D40D3">
        <w:rPr>
          <w:rFonts w:hint="eastAsia"/>
        </w:rPr>
        <w:t>）等主编的《组织分析的新制度主义》（上海人民出版社，</w:t>
      </w:r>
      <w:r w:rsidRPr="009D40D3">
        <w:rPr>
          <w:rFonts w:hint="eastAsia"/>
        </w:rPr>
        <w:t>2008</w:t>
      </w:r>
      <w:r w:rsidRPr="009D40D3">
        <w:rPr>
          <w:rFonts w:hint="eastAsia"/>
        </w:rPr>
        <w:t>）等，在《社会学研究》等期刊上发表文章</w:t>
      </w:r>
      <w:r w:rsidRPr="009D40D3">
        <w:rPr>
          <w:rFonts w:hint="eastAsia"/>
        </w:rPr>
        <w:t>30</w:t>
      </w:r>
      <w:r w:rsidRPr="009D40D3">
        <w:rPr>
          <w:rFonts w:hint="eastAsia"/>
        </w:rPr>
        <w:t>余篇。</w:t>
      </w:r>
    </w:p>
    <w:p w:rsidR="004E6989" w:rsidRPr="009D40D3" w:rsidRDefault="004E6989" w:rsidP="000A57B3"/>
    <w:p w:rsidR="00334045" w:rsidRPr="00767D7B" w:rsidRDefault="00800C48" w:rsidP="0033404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9" o:spid="_x0000_s1028" type="#_x0000_t32" style="position:absolute;left:0;text-align:left;margin-left:.75pt;margin-top:25.95pt;width:231.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MPHwIAADw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" strokecolor="#c00000" strokeweight="1pt"/>
        </w:pict>
      </w:r>
      <w:r w:rsidR="00334045" w:rsidRPr="00767D7B">
        <w:rPr>
          <w:rFonts w:ascii="黑体-简" w:eastAsia="黑体-简" w:hAnsi="黑体-简" w:hint="eastAsia"/>
          <w:b/>
          <w:noProof/>
          <w:color w:val="C00000"/>
          <w:sz w:val="28"/>
          <w:szCs w:val="28"/>
        </w:rPr>
        <w:t>章节目录</w:t>
      </w:r>
    </w:p>
    <w:p w:rsidR="000A0D20" w:rsidRDefault="000A0D20" w:rsidP="000A0D20"/>
    <w:p w:rsidR="0058510D" w:rsidRDefault="0058510D" w:rsidP="0058510D">
      <w:r>
        <w:rPr>
          <w:rFonts w:hint="eastAsia"/>
        </w:rPr>
        <w:t>第一章</w:t>
      </w:r>
      <w:r>
        <w:rPr>
          <w:rFonts w:hint="eastAsia"/>
        </w:rPr>
        <w:t xml:space="preserve"> </w:t>
      </w:r>
      <w:r>
        <w:rPr>
          <w:rFonts w:hint="eastAsia"/>
        </w:rPr>
        <w:t>移民恐慌及其滥用</w:t>
      </w:r>
      <w:r>
        <w:rPr>
          <w:rFonts w:hint="eastAsia"/>
        </w:rPr>
        <w:t xml:space="preserve"> 3 </w:t>
      </w:r>
    </w:p>
    <w:p w:rsidR="0058510D" w:rsidRDefault="0058510D" w:rsidP="0058510D">
      <w:r>
        <w:rPr>
          <w:rFonts w:hint="eastAsia"/>
        </w:rPr>
        <w:t>第二章</w:t>
      </w:r>
      <w:r>
        <w:rPr>
          <w:rFonts w:hint="eastAsia"/>
        </w:rPr>
        <w:t xml:space="preserve"> </w:t>
      </w:r>
      <w:r>
        <w:rPr>
          <w:rFonts w:hint="eastAsia"/>
        </w:rPr>
        <w:t>“安全化”的不安全</w:t>
      </w:r>
      <w:r>
        <w:rPr>
          <w:rFonts w:hint="eastAsia"/>
        </w:rPr>
        <w:t xml:space="preserve"> 25 </w:t>
      </w:r>
    </w:p>
    <w:p w:rsidR="0058510D" w:rsidRDefault="0058510D" w:rsidP="0058510D">
      <w:r>
        <w:rPr>
          <w:rFonts w:hint="eastAsia"/>
        </w:rPr>
        <w:t>第三章</w:t>
      </w:r>
      <w:r>
        <w:rPr>
          <w:rFonts w:hint="eastAsia"/>
        </w:rPr>
        <w:t xml:space="preserve"> </w:t>
      </w:r>
      <w:r>
        <w:rPr>
          <w:rFonts w:hint="eastAsia"/>
        </w:rPr>
        <w:t>求助政治强人</w:t>
      </w:r>
      <w:r>
        <w:rPr>
          <w:rFonts w:hint="eastAsia"/>
        </w:rPr>
        <w:t xml:space="preserve"> 49 </w:t>
      </w:r>
    </w:p>
    <w:p w:rsidR="0058510D" w:rsidRDefault="0058510D" w:rsidP="0058510D">
      <w:r>
        <w:rPr>
          <w:rFonts w:hint="eastAsia"/>
        </w:rPr>
        <w:t xml:space="preserve">第四章　走到一起并紧密相依　　</w:t>
      </w:r>
      <w:r>
        <w:rPr>
          <w:rFonts w:hint="eastAsia"/>
        </w:rPr>
        <w:t xml:space="preserve">71 </w:t>
      </w:r>
    </w:p>
    <w:p w:rsidR="0058510D" w:rsidRDefault="0058510D" w:rsidP="0058510D">
      <w:r>
        <w:rPr>
          <w:rFonts w:hint="eastAsia"/>
        </w:rPr>
        <w:t>第五章　麻烦者、讨厌者、</w:t>
      </w:r>
      <w:proofErr w:type="gramStart"/>
      <w:r>
        <w:rPr>
          <w:rFonts w:hint="eastAsia"/>
        </w:rPr>
        <w:t>不</w:t>
      </w:r>
      <w:proofErr w:type="gramEnd"/>
      <w:r>
        <w:rPr>
          <w:rFonts w:hint="eastAsia"/>
        </w:rPr>
        <w:t xml:space="preserve">合意者都不得入内　　</w:t>
      </w:r>
      <w:r>
        <w:rPr>
          <w:rFonts w:hint="eastAsia"/>
        </w:rPr>
        <w:t xml:space="preserve">91 </w:t>
      </w:r>
    </w:p>
    <w:p w:rsidR="0058510D" w:rsidRDefault="0058510D" w:rsidP="0058510D">
      <w:r>
        <w:rPr>
          <w:rFonts w:hint="eastAsia"/>
        </w:rPr>
        <w:t xml:space="preserve">第六章　仇恨：源于人类学根源抑或时代性根源？　　</w:t>
      </w:r>
      <w:r>
        <w:rPr>
          <w:rFonts w:hint="eastAsia"/>
        </w:rPr>
        <w:t xml:space="preserve">103 </w:t>
      </w:r>
    </w:p>
    <w:p w:rsidR="0058510D" w:rsidRDefault="0058510D" w:rsidP="0058510D">
      <w:r>
        <w:rPr>
          <w:rFonts w:hint="eastAsia"/>
        </w:rPr>
        <w:t xml:space="preserve">译后记　</w:t>
      </w:r>
      <w:r>
        <w:rPr>
          <w:rFonts w:hint="eastAsia"/>
        </w:rPr>
        <w:t xml:space="preserve">121 </w:t>
      </w:r>
    </w:p>
    <w:p w:rsidR="0058510D" w:rsidRDefault="0058510D" w:rsidP="0058510D"/>
    <w:p w:rsidR="00334045" w:rsidRPr="00767D7B" w:rsidRDefault="00800C48" w:rsidP="0058510D">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10" o:spid="_x0000_s1027" type="#_x0000_t32" style="position:absolute;left:0;text-align:left;margin-left:.75pt;margin-top:25.95pt;width:231.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i2IQIAAD0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" strokecolor="#c00000" strokeweight="1pt"/>
        </w:pict>
      </w:r>
      <w:r w:rsidR="00334045">
        <w:rPr>
          <w:rFonts w:ascii="黑体-简" w:eastAsia="黑体-简" w:hAnsi="黑体-简" w:hint="eastAsia"/>
          <w:b/>
          <w:noProof/>
          <w:color w:val="C00000"/>
          <w:sz w:val="28"/>
          <w:szCs w:val="28"/>
        </w:rPr>
        <w:t>精彩样章</w:t>
      </w:r>
    </w:p>
    <w:p w:rsidR="00334045" w:rsidRDefault="00334045" w:rsidP="00334045"/>
    <w:p w:rsidR="00334045" w:rsidRDefault="00334045">
      <w:pPr>
        <w:rPr>
          <w:b/>
          <w:color w:val="C00000"/>
          <w:sz w:val="28"/>
          <w:szCs w:val="28"/>
        </w:rPr>
      </w:pPr>
      <w:r w:rsidRPr="00001901">
        <w:rPr>
          <w:rFonts w:hint="eastAsia"/>
          <w:b/>
          <w:color w:val="C00000"/>
          <w:sz w:val="28"/>
          <w:szCs w:val="28"/>
        </w:rPr>
        <w:t>文摘</w:t>
      </w:r>
      <w:r w:rsidR="00800C48" w:rsidRPr="00001901">
        <w:rPr>
          <w:b/>
          <w:color w:val="C00000"/>
          <w:sz w:val="28"/>
          <w:szCs w:val="28"/>
        </w:rPr>
        <w:fldChar w:fldCharType="begin"/>
      </w:r>
      <w:r w:rsidRPr="00001901">
        <w:rPr>
          <w:b/>
          <w:color w:val="C00000"/>
          <w:sz w:val="28"/>
          <w:szCs w:val="28"/>
        </w:rPr>
        <w:instrText xml:space="preserve"> </w:instrText>
      </w:r>
      <w:r w:rsidRPr="00001901">
        <w:rPr>
          <w:rFonts w:hint="eastAsia"/>
          <w:b/>
          <w:color w:val="C00000"/>
          <w:sz w:val="28"/>
          <w:szCs w:val="28"/>
        </w:rPr>
        <w:instrText>= 1 \* GB3</w:instrText>
      </w:r>
      <w:r w:rsidRPr="00001901">
        <w:rPr>
          <w:b/>
          <w:color w:val="C00000"/>
          <w:sz w:val="28"/>
          <w:szCs w:val="28"/>
        </w:rPr>
        <w:instrText xml:space="preserve"> </w:instrText>
      </w:r>
      <w:r w:rsidR="00800C48" w:rsidRPr="00001901">
        <w:rPr>
          <w:b/>
          <w:color w:val="C00000"/>
          <w:sz w:val="28"/>
          <w:szCs w:val="28"/>
        </w:rPr>
        <w:fldChar w:fldCharType="separate"/>
      </w:r>
      <w:r w:rsidRPr="00001901">
        <w:rPr>
          <w:rFonts w:hint="eastAsia"/>
          <w:b/>
          <w:noProof/>
          <w:color w:val="C00000"/>
          <w:sz w:val="28"/>
          <w:szCs w:val="28"/>
        </w:rPr>
        <w:t>①</w:t>
      </w:r>
      <w:r w:rsidR="00800C48" w:rsidRPr="00001901">
        <w:rPr>
          <w:b/>
          <w:color w:val="C00000"/>
          <w:sz w:val="28"/>
          <w:szCs w:val="28"/>
        </w:rPr>
        <w:fldChar w:fldCharType="end"/>
      </w:r>
    </w:p>
    <w:p w:rsidR="0058510D" w:rsidRDefault="0058510D" w:rsidP="0058510D">
      <w:r>
        <w:rPr>
          <w:rFonts w:hint="eastAsia"/>
        </w:rPr>
        <w:t>第一章</w:t>
      </w:r>
      <w:r>
        <w:rPr>
          <w:rFonts w:hint="eastAsia"/>
        </w:rPr>
        <w:t xml:space="preserve"> </w:t>
      </w:r>
      <w:r>
        <w:rPr>
          <w:rFonts w:hint="eastAsia"/>
        </w:rPr>
        <w:t>移民恐慌及其滥用</w:t>
      </w:r>
      <w:r>
        <w:rPr>
          <w:rFonts w:hint="eastAsia"/>
        </w:rPr>
        <w:t xml:space="preserve"> </w:t>
      </w:r>
    </w:p>
    <w:p w:rsidR="0058510D" w:rsidRDefault="0058510D" w:rsidP="0058510D"/>
    <w:p w:rsidR="0058510D" w:rsidRDefault="0058510D" w:rsidP="0058510D">
      <w:r>
        <w:rPr>
          <w:rFonts w:hint="eastAsia"/>
        </w:rPr>
        <w:t>电视新闻、报纸头条、政治演说、网络推特等</w:t>
      </w:r>
      <w:proofErr w:type="gramStart"/>
      <w:r>
        <w:rPr>
          <w:rFonts w:hint="eastAsia"/>
        </w:rPr>
        <w:t>等</w:t>
      </w:r>
      <w:proofErr w:type="gramEnd"/>
      <w:r>
        <w:rPr>
          <w:rFonts w:hint="eastAsia"/>
        </w:rPr>
        <w:t>，常常传达公众的关注焦点，表达公众的焦虑与恐惧，并加以大肆渲染。现在，它们又纷纷转向“移民危机”这一话题。这一话题现在显然已经淹没欧洲，似乎预示着我们所熟知的、所实践和珍爱的生活方式即将崩溃和消逝。那些舆论制造者，为了征服和控制人们的心理与情感，并使之从属于自己，而不断地发动宣传战役；当下的“移民危机”，正是这种战役的政治代号。现在，来自那个战场的新闻媒体</w:t>
      </w:r>
      <w:r>
        <w:rPr>
          <w:rFonts w:hint="eastAsia"/>
        </w:rPr>
        <w:lastRenderedPageBreak/>
        <w:t>所造成的影响，的的确确已经导致了一种“道德恐慌”。正如英国维基百科的记载，根据对这种现象的被普遍接受的定义，所谓“道德恐慌”（</w:t>
      </w:r>
      <w:r>
        <w:rPr>
          <w:rFonts w:hint="eastAsia"/>
        </w:rPr>
        <w:t>moral panic</w:t>
      </w:r>
      <w:r>
        <w:rPr>
          <w:rFonts w:hint="eastAsia"/>
        </w:rPr>
        <w:t>），是指“一种在大量人口中广泛扩散的恐惧感，这种恐惧感使人们认为存在某种邪恶的东西，正在威胁社会的幸福安宁”。</w:t>
      </w:r>
      <w:r>
        <w:rPr>
          <w:rFonts w:hint="eastAsia"/>
        </w:rPr>
        <w:t xml:space="preserve"> </w:t>
      </w:r>
    </w:p>
    <w:p w:rsidR="0058510D" w:rsidRDefault="0058510D" w:rsidP="0058510D"/>
    <w:p w:rsidR="0058510D" w:rsidRDefault="0058510D" w:rsidP="0058510D">
      <w:r>
        <w:rPr>
          <w:rFonts w:hint="eastAsia"/>
        </w:rPr>
        <w:t>正当我写作这些文字的时候，另一种悲剧——一种天生的麻木不仁和道德盲从——又在依次等候上演。移民悲剧的层出不穷，使公共舆论——在一味追求收视率的媒体的共谋下——渐渐地然而也是无情地达到“难民悲剧疲劳”的程度。欧洲相关各国政府打击偷渡导致小孩溺水而亡，紧急修建隔离墙，拉起带刺的铁丝网，建起极度拥挤的难民营……它们竞相推诿，把移民当成烫手山芋，侮辱、伤害、驱逐他们，把他们圈在狭小的避难地，使他们原本安全的海上航行变得极其危险，使他们的精神高度紧张。所有这些无德暴行，已经越来越不是什么新闻，也越来越少地出现在“新闻”当中。可叹的是，人们对于移民遭受的各种命运打击，逐渐习以为常；而这种道德恐慌，也终将自我消散，被忘却的面纱包裹着，从人们的视野中消逝，也从人们的意识中消逝。现在，有谁还记得那些在澳大利亚寻求避难的阿富汗难民呢？他们曾用身体猛烈撞击澳大利亚伍默拉（</w:t>
      </w:r>
      <w:proofErr w:type="spellStart"/>
      <w:r>
        <w:rPr>
          <w:rFonts w:hint="eastAsia"/>
        </w:rPr>
        <w:t>Woomera</w:t>
      </w:r>
      <w:proofErr w:type="spellEnd"/>
      <w:r>
        <w:rPr>
          <w:rFonts w:hint="eastAsia"/>
        </w:rPr>
        <w:t>）那带刺的铁丝网，却最终被遣送到澳大利亚当局在瑙鲁和圣诞岛修建的大集中营中，并被禁止再进入澳大利亚本土水域。又有谁还记得那数十名苏丹流亡者？他们先是被“联合国难民事务高级专员公署剥夺了难民权利”，后又在开罗市中心被警察开枪射杀。</w:t>
      </w:r>
      <w:r>
        <w:rPr>
          <w:rFonts w:hint="eastAsia"/>
        </w:rPr>
        <w:t xml:space="preserve"> </w:t>
      </w:r>
    </w:p>
    <w:p w:rsidR="0058510D" w:rsidRDefault="0058510D" w:rsidP="0058510D"/>
    <w:p w:rsidR="0058510D" w:rsidRDefault="0058510D" w:rsidP="0058510D">
      <w:r>
        <w:rPr>
          <w:rFonts w:hint="eastAsia"/>
        </w:rPr>
        <w:t>大规模移民绝非什么新鲜事。其自始至终与现代历史紧密相随（不过，迁移的方向总是在不断变化，有时甚至完全相反）。因为我们的“现代生活方式”，本身就会产生“多余的人”。经济的“进步”使本地无法容纳这些人，这些人在本地逐渐变得“多余”，被认为是过剩的、无法就业的人口；或者当地社会转型或政治转型及其权力斗争，导致各种混乱、冲突和纷争，而他们成为牺牲品并被抛弃。然而，最重要的原因则是西方各国的错误打算，愚蠢的、目光短浅的、现在公认已经夭折的政策以及军事冒险，导致中东地区陷入了让人绝望的混乱和剧烈动荡，造成了我们现在必须承受的一系列恶果。</w:t>
      </w:r>
      <w:r>
        <w:rPr>
          <w:rFonts w:hint="eastAsia"/>
        </w:rPr>
        <w:t xml:space="preserve"> </w:t>
      </w:r>
    </w:p>
    <w:p w:rsidR="0058510D" w:rsidRDefault="0058510D" w:rsidP="0058510D"/>
    <w:p w:rsidR="0058510D" w:rsidRDefault="0058510D" w:rsidP="0058510D">
      <w:r>
        <w:rPr>
          <w:rFonts w:hint="eastAsia"/>
        </w:rPr>
        <w:t>可见，目前中东出现大规模的移民运动（难民潮）的原因是双重的，这种难民潮对所到之处造成的影响也是双重的，而相关国家和地区的反应同样是双重的。整个世界分为“发达国家”与“欠发达国家”两大部分。经济移民和难民来到发达国家寻找避难所，而发达国家的工商利益集团因为垂涎这种廉价劳动力和熟练技术工人，也欢迎移民的进入，以便为他们赚钱</w:t>
      </w:r>
      <w:r>
        <w:rPr>
          <w:rFonts w:hint="eastAsia"/>
        </w:rPr>
        <w:t xml:space="preserve"> [ </w:t>
      </w:r>
      <w:r>
        <w:rPr>
          <w:rFonts w:hint="eastAsia"/>
        </w:rPr>
        <w:t>对此，多米尼克•卡西亚尼（</w:t>
      </w:r>
      <w:r>
        <w:rPr>
          <w:rFonts w:hint="eastAsia"/>
        </w:rPr>
        <w:t xml:space="preserve">Dominic </w:t>
      </w:r>
      <w:proofErr w:type="spellStart"/>
      <w:r>
        <w:rPr>
          <w:rFonts w:hint="eastAsia"/>
        </w:rPr>
        <w:t>Casciani</w:t>
      </w:r>
      <w:proofErr w:type="spellEnd"/>
      <w:r>
        <w:rPr>
          <w:rFonts w:hint="eastAsia"/>
        </w:rPr>
        <w:t>）含蓄地指出：“在英国这个岛国，雇主已日益谙熟于如何获得外国的廉价劳工——通过设在大陆的人事雇佣代理机构，竭力寻找、签约并雇佣外国劳工”</w:t>
      </w:r>
      <w:r>
        <w:rPr>
          <w:rFonts w:hint="eastAsia"/>
        </w:rPr>
        <w:t>]</w:t>
      </w:r>
      <w:r>
        <w:rPr>
          <w:rFonts w:hint="eastAsia"/>
        </w:rPr>
        <w:t>。但是，由于移民数量巨大，加之其既有社会地位脆弱和未来前景不稳，移民潮使劳动力市场竞争更加激烈，更加具有深层的不确定性，移民获得改善的机会越来越渺茫。这些移民已处于一种随时可能引发政治爆炸的精神状态，而各国政客们则处于一种尴尬的境地，既想满足其资本家主子的贪欲，又想安抚选民的担忧，并在这两种不可调和的意图之间摇摆不定。</w:t>
      </w:r>
      <w:r>
        <w:rPr>
          <w:rFonts w:hint="eastAsia"/>
        </w:rPr>
        <w:t xml:space="preserve"> </w:t>
      </w:r>
    </w:p>
    <w:p w:rsidR="0058510D" w:rsidRDefault="0058510D" w:rsidP="0058510D"/>
    <w:p w:rsidR="00123676" w:rsidRPr="008F51A7" w:rsidRDefault="0058510D" w:rsidP="0058510D">
      <w:pPr>
        <w:rPr>
          <w:b/>
          <w:color w:val="C00000"/>
          <w:sz w:val="28"/>
          <w:szCs w:val="28"/>
        </w:rPr>
      </w:pPr>
      <w:r>
        <w:rPr>
          <w:rFonts w:hint="eastAsia"/>
        </w:rPr>
        <w:t>不过，从总体上看，鉴于当前形势以及将来较长一段时间内的前景，大规模移民不会因为缺少拉动力</w:t>
      </w:r>
      <w:r>
        <w:rPr>
          <w:rFonts w:hint="eastAsia"/>
        </w:rPr>
        <w:t xml:space="preserve"> , </w:t>
      </w:r>
      <w:r>
        <w:rPr>
          <w:rFonts w:hint="eastAsia"/>
        </w:rPr>
        <w:t>也不会因为发达国家日益强化的严密阻扰而逐渐停下来。对此，罗伯特•温德尔（</w:t>
      </w:r>
      <w:r>
        <w:rPr>
          <w:rFonts w:hint="eastAsia"/>
        </w:rPr>
        <w:t>Robert Winder</w:t>
      </w:r>
      <w:r>
        <w:rPr>
          <w:rFonts w:hint="eastAsia"/>
        </w:rPr>
        <w:t>）在其著作前言中进行了尖锐的评论：“我们可以仍然按照我们的习惯，抽把椅子坐在海滩上，对汹涌而来的浪潮吼叫，但是，浪潮不会理睬，大海也不会后退。”那种修建隔离墙，想把移民挡在“我们后院”之外的做法，与古希腊哲学家第欧根尼（</w:t>
      </w:r>
      <w:r>
        <w:rPr>
          <w:rFonts w:hint="eastAsia"/>
        </w:rPr>
        <w:t>Diogenes</w:t>
      </w:r>
      <w:r>
        <w:rPr>
          <w:rFonts w:hint="eastAsia"/>
        </w:rPr>
        <w:t>）的故事同样荒谬。</w:t>
      </w:r>
      <w:proofErr w:type="gramStart"/>
      <w:r>
        <w:rPr>
          <w:rFonts w:hint="eastAsia"/>
        </w:rPr>
        <w:t>锡若普</w:t>
      </w:r>
      <w:proofErr w:type="gramEnd"/>
      <w:r>
        <w:rPr>
          <w:rFonts w:hint="eastAsia"/>
        </w:rPr>
        <w:t xml:space="preserve"> (</w:t>
      </w:r>
      <w:proofErr w:type="spellStart"/>
      <w:r>
        <w:rPr>
          <w:rFonts w:hint="eastAsia"/>
        </w:rPr>
        <w:t>Sinope</w:t>
      </w:r>
      <w:proofErr w:type="spellEnd"/>
      <w:r>
        <w:rPr>
          <w:rFonts w:hint="eastAsia"/>
        </w:rPr>
        <w:t xml:space="preserve">) </w:t>
      </w:r>
      <w:r>
        <w:rPr>
          <w:rFonts w:hint="eastAsia"/>
        </w:rPr>
        <w:t>的第欧根尼选择居住在破旧的木桶中，并沿着街道把木</w:t>
      </w:r>
      <w:r>
        <w:rPr>
          <w:rFonts w:hint="eastAsia"/>
        </w:rPr>
        <w:lastRenderedPageBreak/>
        <w:t>桶滚来滚去。</w:t>
      </w:r>
    </w:p>
    <w:p w:rsidR="0077665D" w:rsidRPr="0097137F" w:rsidRDefault="0077665D" w:rsidP="0077665D"/>
    <w:p w:rsidR="008659DC" w:rsidRDefault="008659DC" w:rsidP="008659DC">
      <w:pPr>
        <w:spacing w:line="360" w:lineRule="auto"/>
        <w:rPr>
          <w:rFonts w:ascii="Calibri" w:eastAsia="宋体" w:hAnsi="Calibri" w:cs="Times New Roman"/>
          <w:b/>
          <w:bCs/>
          <w:color w:val="0070C0"/>
        </w:rPr>
      </w:pPr>
      <w:r>
        <w:rPr>
          <w:rFonts w:ascii="Calibri" w:eastAsia="宋体" w:hAnsi="Calibri" w:cs="Times New Roman"/>
          <w:b/>
          <w:bCs/>
          <w:color w:val="0070C0"/>
        </w:rPr>
        <w:t>*</w:t>
      </w:r>
      <w:r>
        <w:rPr>
          <w:rFonts w:ascii="Calibri" w:eastAsia="宋体" w:hAnsi="Calibri" w:cs="Times New Roman" w:hint="eastAsia"/>
          <w:b/>
          <w:bCs/>
          <w:color w:val="0070C0"/>
        </w:rPr>
        <w:t>样书以及其他资料请联系：</w:t>
      </w:r>
    </w:p>
    <w:p w:rsidR="008659DC" w:rsidRDefault="008659DC" w:rsidP="008659DC">
      <w:pPr>
        <w:rPr>
          <w:rFonts w:asciiTheme="minorEastAsia" w:hAnsiTheme="minorEastAsia"/>
          <w:noProof/>
          <w:szCs w:val="21"/>
        </w:rPr>
      </w:pPr>
      <w:r>
        <w:rPr>
          <w:rFonts w:asciiTheme="minorEastAsia" w:hAnsiTheme="minorEastAsia" w:hint="eastAsia"/>
          <w:noProof/>
          <w:szCs w:val="21"/>
        </w:rPr>
        <w:t>周莹（@周粥粥）：</w:t>
      </w:r>
    </w:p>
    <w:p w:rsidR="008659DC" w:rsidRDefault="008659DC" w:rsidP="008659DC">
      <w:pPr>
        <w:rPr>
          <w:rFonts w:asciiTheme="minorEastAsia" w:hAnsiTheme="minorEastAsia"/>
          <w:noProof/>
          <w:szCs w:val="21"/>
        </w:rPr>
      </w:pPr>
      <w:r>
        <w:rPr>
          <w:rFonts w:asciiTheme="minorEastAsia" w:hAnsiTheme="minorEastAsia" w:hint="eastAsia"/>
          <w:noProof/>
          <w:szCs w:val="21"/>
        </w:rPr>
        <w:t>电话：010-62511612 ，15901535585</w:t>
      </w:r>
    </w:p>
    <w:p w:rsidR="008659DC" w:rsidRDefault="008659DC" w:rsidP="008659DC">
      <w:pPr>
        <w:rPr>
          <w:rFonts w:asciiTheme="minorEastAsia" w:hAnsiTheme="minorEastAsia"/>
          <w:noProof/>
          <w:szCs w:val="21"/>
        </w:rPr>
      </w:pPr>
      <w:r>
        <w:rPr>
          <w:rFonts w:asciiTheme="minorEastAsia" w:hAnsiTheme="minorEastAsia" w:hint="eastAsia"/>
          <w:noProof/>
          <w:szCs w:val="21"/>
        </w:rPr>
        <w:t>QQ、微信：383902102</w:t>
      </w:r>
    </w:p>
    <w:p w:rsidR="008659DC" w:rsidRDefault="008659DC" w:rsidP="008659DC">
      <w:pPr>
        <w:rPr>
          <w:rFonts w:asciiTheme="minorEastAsia" w:hAnsiTheme="minorEastAsia"/>
          <w:noProof/>
          <w:szCs w:val="21"/>
        </w:rPr>
      </w:pPr>
      <w:r>
        <w:rPr>
          <w:rFonts w:asciiTheme="minorEastAsia" w:hAnsiTheme="minorEastAsia" w:hint="eastAsia"/>
          <w:noProof/>
          <w:szCs w:val="21"/>
        </w:rPr>
        <w:t>邮箱：fly_614@126.com</w:t>
      </w:r>
    </w:p>
    <w:p w:rsidR="00123676" w:rsidRPr="00123676" w:rsidRDefault="00123676"/>
    <w:sectPr w:rsidR="00123676" w:rsidRPr="00123676" w:rsidSect="00397662">
      <w:headerReference w:type="default" r:id="rId9"/>
      <w:footerReference w:type="default" r:id="rId10"/>
      <w:pgSz w:w="11906" w:h="16838"/>
      <w:pgMar w:top="1440" w:right="1800" w:bottom="1440" w:left="1800"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B56" w:rsidRDefault="00181B56" w:rsidP="00B668EB">
      <w:r>
        <w:separator/>
      </w:r>
    </w:p>
  </w:endnote>
  <w:endnote w:type="continuationSeparator" w:id="0">
    <w:p w:rsidR="00181B56" w:rsidRDefault="00181B56" w:rsidP="00B668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简">
    <w:altName w:val="Arial Unicode MS"/>
    <w:charset w:val="86"/>
    <w:family w:val="auto"/>
    <w:pitch w:val="variable"/>
    <w:sig w:usb0="00000000" w:usb1="080F1800" w:usb2="00000012" w:usb3="00000000" w:csb0="001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62" w:rsidRPr="005C3A27" w:rsidRDefault="00397662" w:rsidP="00397662">
    <w:pPr>
      <w:pStyle w:val="a5"/>
      <w:ind w:firstLineChars="50" w:firstLine="140"/>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B56" w:rsidRDefault="00181B56" w:rsidP="00B668EB">
      <w:r>
        <w:separator/>
      </w:r>
    </w:p>
  </w:footnote>
  <w:footnote w:type="continuationSeparator" w:id="0">
    <w:p w:rsidR="00181B56" w:rsidRDefault="00181B56" w:rsidP="00B66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62" w:rsidRPr="00533D58" w:rsidRDefault="00397662" w:rsidP="00397662">
    <w:pPr>
      <w:jc w:val="center"/>
      <w:rPr>
        <w:rFonts w:ascii="华文行楷" w:eastAsia="华文行楷" w:hAnsi="Calibri" w:cs="Times New Roman"/>
        <w:b/>
        <w:color w:val="7F7F7F"/>
        <w:sz w:val="24"/>
        <w:szCs w:val="24"/>
      </w:rPr>
    </w:pPr>
    <w:r w:rsidRPr="00397662">
      <w:rPr>
        <w:rFonts w:ascii="华文行楷" w:eastAsia="华文行楷" w:hAnsi="Calibri" w:cs="Times New Roman" w:hint="eastAsia"/>
        <w:b/>
        <w:color w:val="7F7F7F"/>
        <w:sz w:val="32"/>
        <w:szCs w:val="32"/>
      </w:rPr>
      <w:t>人大社2018年3月新书快递</w:t>
    </w:r>
    <w:r>
      <w:rPr>
        <w:rFonts w:ascii="华文行楷" w:eastAsia="华文行楷" w:hAnsi="Calibri" w:cs="Times New Roman" w:hint="eastAsia"/>
        <w:b/>
        <w:color w:val="7F7F7F"/>
        <w:sz w:val="32"/>
        <w:szCs w:val="32"/>
      </w:rPr>
      <w:t xml:space="preserve">  </w:t>
    </w:r>
    <w:r w:rsidRPr="00397662">
      <w:rPr>
        <w:rFonts w:ascii="华文行楷" w:eastAsia="华文行楷" w:hAnsi="Calibri" w:cs="Times New Roman" w:hint="eastAsia"/>
        <w:b/>
        <w:color w:val="7F7F7F"/>
        <w:sz w:val="32"/>
        <w:szCs w:val="32"/>
      </w:rPr>
      <w:t>《门口的陌生人》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B1809"/>
    <w:multiLevelType w:val="hybridMultilevel"/>
    <w:tmpl w:val="7F16FCD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5F656FA7"/>
    <w:multiLevelType w:val="hybridMultilevel"/>
    <w:tmpl w:val="71125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13F"/>
    <w:rsid w:val="00030C71"/>
    <w:rsid w:val="00046799"/>
    <w:rsid w:val="00086B28"/>
    <w:rsid w:val="00097437"/>
    <w:rsid w:val="000A0D20"/>
    <w:rsid w:val="000A57B3"/>
    <w:rsid w:val="000B6378"/>
    <w:rsid w:val="000E6522"/>
    <w:rsid w:val="00123676"/>
    <w:rsid w:val="00163DFC"/>
    <w:rsid w:val="001739F3"/>
    <w:rsid w:val="00181B56"/>
    <w:rsid w:val="00195ACA"/>
    <w:rsid w:val="001B15B1"/>
    <w:rsid w:val="001E1128"/>
    <w:rsid w:val="0022057D"/>
    <w:rsid w:val="00225A03"/>
    <w:rsid w:val="0025608A"/>
    <w:rsid w:val="002620A2"/>
    <w:rsid w:val="00273A20"/>
    <w:rsid w:val="00315E1F"/>
    <w:rsid w:val="003322A4"/>
    <w:rsid w:val="00334045"/>
    <w:rsid w:val="00397662"/>
    <w:rsid w:val="003A0213"/>
    <w:rsid w:val="003A1B91"/>
    <w:rsid w:val="003B020B"/>
    <w:rsid w:val="003B6413"/>
    <w:rsid w:val="00427BDB"/>
    <w:rsid w:val="004923B0"/>
    <w:rsid w:val="004A25F7"/>
    <w:rsid w:val="004D6EC0"/>
    <w:rsid w:val="004E6989"/>
    <w:rsid w:val="00516FC7"/>
    <w:rsid w:val="00523D69"/>
    <w:rsid w:val="0058510D"/>
    <w:rsid w:val="00586A1D"/>
    <w:rsid w:val="0059012E"/>
    <w:rsid w:val="005930F6"/>
    <w:rsid w:val="005937AB"/>
    <w:rsid w:val="005A63B0"/>
    <w:rsid w:val="005B4EB3"/>
    <w:rsid w:val="00606D79"/>
    <w:rsid w:val="00612887"/>
    <w:rsid w:val="00674505"/>
    <w:rsid w:val="006A5B8B"/>
    <w:rsid w:val="006B3481"/>
    <w:rsid w:val="006C7983"/>
    <w:rsid w:val="007646E9"/>
    <w:rsid w:val="0077665D"/>
    <w:rsid w:val="007A5179"/>
    <w:rsid w:val="007A7F6D"/>
    <w:rsid w:val="007D1D6F"/>
    <w:rsid w:val="00800C48"/>
    <w:rsid w:val="0082309F"/>
    <w:rsid w:val="008240BF"/>
    <w:rsid w:val="008412A0"/>
    <w:rsid w:val="008659DC"/>
    <w:rsid w:val="008A74A7"/>
    <w:rsid w:val="008D424A"/>
    <w:rsid w:val="008F51A7"/>
    <w:rsid w:val="0092013F"/>
    <w:rsid w:val="00943E1F"/>
    <w:rsid w:val="009513D7"/>
    <w:rsid w:val="0098089A"/>
    <w:rsid w:val="00987100"/>
    <w:rsid w:val="009B6A52"/>
    <w:rsid w:val="009D40D3"/>
    <w:rsid w:val="009E1332"/>
    <w:rsid w:val="00A40EFA"/>
    <w:rsid w:val="00A80C19"/>
    <w:rsid w:val="00AD192F"/>
    <w:rsid w:val="00AE1EED"/>
    <w:rsid w:val="00B05FB9"/>
    <w:rsid w:val="00B2163D"/>
    <w:rsid w:val="00B668EB"/>
    <w:rsid w:val="00B70B61"/>
    <w:rsid w:val="00B812E4"/>
    <w:rsid w:val="00C010C5"/>
    <w:rsid w:val="00C11188"/>
    <w:rsid w:val="00C5535C"/>
    <w:rsid w:val="00C57AB8"/>
    <w:rsid w:val="00D0274B"/>
    <w:rsid w:val="00D801DE"/>
    <w:rsid w:val="00DC37A1"/>
    <w:rsid w:val="00DE0D3E"/>
    <w:rsid w:val="00DE649C"/>
    <w:rsid w:val="00E261C5"/>
    <w:rsid w:val="00E74582"/>
    <w:rsid w:val="00E97FCE"/>
    <w:rsid w:val="00F210CA"/>
    <w:rsid w:val="00F629AB"/>
    <w:rsid w:val="00F85450"/>
    <w:rsid w:val="00F90D5C"/>
    <w:rsid w:val="00FC6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4"/>
        <o:r id="V:Rule2" type="connector" idref="#AutoShape 5"/>
        <o:r id="V:Rule3" type="connector" idref="#AutoShape 6"/>
        <o:r id="V:Rule4" type="connector" idref="#AutoShape 3"/>
        <o:r id="V:Rule5" type="connector" idref="#AutoShape 11"/>
        <o:r id="V:Rule6" type="connector" idref="#AutoShape 2"/>
        <o:r id="V:Rule7" type="connector" idref="#AutoShape 9"/>
        <o:r id="V:Rule8"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6799"/>
    <w:rPr>
      <w:sz w:val="18"/>
      <w:szCs w:val="18"/>
    </w:rPr>
  </w:style>
  <w:style w:type="character" w:customStyle="1" w:styleId="Char">
    <w:name w:val="批注框文本 Char"/>
    <w:basedOn w:val="a0"/>
    <w:link w:val="a3"/>
    <w:uiPriority w:val="99"/>
    <w:semiHidden/>
    <w:rsid w:val="00046799"/>
    <w:rPr>
      <w:sz w:val="18"/>
      <w:szCs w:val="18"/>
    </w:rPr>
  </w:style>
  <w:style w:type="paragraph" w:styleId="a4">
    <w:name w:val="header"/>
    <w:basedOn w:val="a"/>
    <w:link w:val="Char0"/>
    <w:uiPriority w:val="99"/>
    <w:unhideWhenUsed/>
    <w:rsid w:val="00B668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668EB"/>
    <w:rPr>
      <w:sz w:val="18"/>
      <w:szCs w:val="18"/>
    </w:rPr>
  </w:style>
  <w:style w:type="paragraph" w:styleId="a5">
    <w:name w:val="footer"/>
    <w:basedOn w:val="a"/>
    <w:link w:val="Char1"/>
    <w:uiPriority w:val="99"/>
    <w:unhideWhenUsed/>
    <w:rsid w:val="00B668EB"/>
    <w:pPr>
      <w:tabs>
        <w:tab w:val="center" w:pos="4153"/>
        <w:tab w:val="right" w:pos="8306"/>
      </w:tabs>
      <w:snapToGrid w:val="0"/>
      <w:jc w:val="left"/>
    </w:pPr>
    <w:rPr>
      <w:sz w:val="18"/>
      <w:szCs w:val="18"/>
    </w:rPr>
  </w:style>
  <w:style w:type="character" w:customStyle="1" w:styleId="Char1">
    <w:name w:val="页脚 Char"/>
    <w:basedOn w:val="a0"/>
    <w:link w:val="a5"/>
    <w:uiPriority w:val="99"/>
    <w:rsid w:val="00B668EB"/>
    <w:rPr>
      <w:sz w:val="18"/>
      <w:szCs w:val="18"/>
    </w:rPr>
  </w:style>
  <w:style w:type="paragraph" w:styleId="a6">
    <w:name w:val="List Paragraph"/>
    <w:basedOn w:val="a"/>
    <w:uiPriority w:val="34"/>
    <w:qFormat/>
    <w:rsid w:val="00943E1F"/>
    <w:pPr>
      <w:ind w:firstLineChars="200" w:firstLine="420"/>
    </w:pPr>
  </w:style>
  <w:style w:type="paragraph" w:styleId="a7">
    <w:name w:val="Plain Text"/>
    <w:basedOn w:val="a"/>
    <w:link w:val="Char2"/>
    <w:uiPriority w:val="99"/>
    <w:unhideWhenUsed/>
    <w:rsid w:val="00123676"/>
    <w:rPr>
      <w:rFonts w:ascii="宋体" w:eastAsia="宋体" w:hAnsi="Courier New" w:cs="Courier New"/>
      <w:szCs w:val="21"/>
    </w:rPr>
  </w:style>
  <w:style w:type="character" w:customStyle="1" w:styleId="Char2">
    <w:name w:val="纯文本 Char"/>
    <w:basedOn w:val="a0"/>
    <w:link w:val="a7"/>
    <w:uiPriority w:val="99"/>
    <w:rsid w:val="0012367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6799"/>
    <w:rPr>
      <w:sz w:val="18"/>
      <w:szCs w:val="18"/>
    </w:rPr>
  </w:style>
  <w:style w:type="character" w:customStyle="1" w:styleId="Char">
    <w:name w:val="批注框文本 Char"/>
    <w:basedOn w:val="a0"/>
    <w:link w:val="a3"/>
    <w:uiPriority w:val="99"/>
    <w:semiHidden/>
    <w:rsid w:val="00046799"/>
    <w:rPr>
      <w:sz w:val="18"/>
      <w:szCs w:val="18"/>
    </w:rPr>
  </w:style>
  <w:style w:type="paragraph" w:styleId="a4">
    <w:name w:val="header"/>
    <w:basedOn w:val="a"/>
    <w:link w:val="Char0"/>
    <w:uiPriority w:val="99"/>
    <w:unhideWhenUsed/>
    <w:rsid w:val="00B668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668EB"/>
    <w:rPr>
      <w:sz w:val="18"/>
      <w:szCs w:val="18"/>
    </w:rPr>
  </w:style>
  <w:style w:type="paragraph" w:styleId="a5">
    <w:name w:val="footer"/>
    <w:basedOn w:val="a"/>
    <w:link w:val="Char1"/>
    <w:uiPriority w:val="99"/>
    <w:unhideWhenUsed/>
    <w:rsid w:val="00B668EB"/>
    <w:pPr>
      <w:tabs>
        <w:tab w:val="center" w:pos="4153"/>
        <w:tab w:val="right" w:pos="8306"/>
      </w:tabs>
      <w:snapToGrid w:val="0"/>
      <w:jc w:val="left"/>
    </w:pPr>
    <w:rPr>
      <w:sz w:val="18"/>
      <w:szCs w:val="18"/>
    </w:rPr>
  </w:style>
  <w:style w:type="character" w:customStyle="1" w:styleId="Char1">
    <w:name w:val="页脚 Char"/>
    <w:basedOn w:val="a0"/>
    <w:link w:val="a5"/>
    <w:uiPriority w:val="99"/>
    <w:rsid w:val="00B668EB"/>
    <w:rPr>
      <w:sz w:val="18"/>
      <w:szCs w:val="18"/>
    </w:rPr>
  </w:style>
  <w:style w:type="paragraph" w:styleId="a6">
    <w:name w:val="List Paragraph"/>
    <w:basedOn w:val="a"/>
    <w:uiPriority w:val="34"/>
    <w:qFormat/>
    <w:rsid w:val="00943E1F"/>
    <w:pPr>
      <w:ind w:firstLineChars="200" w:firstLine="420"/>
    </w:pPr>
  </w:style>
  <w:style w:type="paragraph" w:styleId="a7">
    <w:name w:val="Plain Text"/>
    <w:basedOn w:val="a"/>
    <w:link w:val="Char2"/>
    <w:uiPriority w:val="99"/>
    <w:unhideWhenUsed/>
    <w:rsid w:val="00123676"/>
    <w:rPr>
      <w:rFonts w:ascii="宋体" w:eastAsia="宋体" w:hAnsi="Courier New" w:cs="Courier New"/>
      <w:szCs w:val="21"/>
    </w:rPr>
  </w:style>
  <w:style w:type="character" w:customStyle="1" w:styleId="Char2">
    <w:name w:val="纯文本 Char"/>
    <w:basedOn w:val="a0"/>
    <w:link w:val="a7"/>
    <w:uiPriority w:val="99"/>
    <w:rsid w:val="0012367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49094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B4261-96BB-4B40-A1D5-8B8816AF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532</Words>
  <Characters>3037</Characters>
  <Application>Microsoft Office Word</Application>
  <DocSecurity>0</DocSecurity>
  <Lines>25</Lines>
  <Paragraphs>7</Paragraphs>
  <ScaleCrop>false</ScaleCrop>
  <Company>Microsoft</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ZJB</cp:lastModifiedBy>
  <cp:revision>13</cp:revision>
  <dcterms:created xsi:type="dcterms:W3CDTF">2018-01-15T09:37:00Z</dcterms:created>
  <dcterms:modified xsi:type="dcterms:W3CDTF">2018-03-07T08:26:00Z</dcterms:modified>
</cp:coreProperties>
</file>