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13" w:rsidRDefault="00082FAB">
      <w:pPr>
        <w:pStyle w:val="1"/>
        <w:widowControl/>
        <w:shd w:val="clear" w:color="auto" w:fill="FFFFFF"/>
        <w:spacing w:beforeAutospacing="0" w:afterAutospacing="0" w:line="20" w:lineRule="atLeast"/>
        <w:rPr>
          <w:rFonts w:cs="宋体" w:hint="default"/>
          <w:bCs/>
          <w:color w:val="F79646" w:themeColor="accent6"/>
          <w:sz w:val="72"/>
          <w:szCs w:val="72"/>
        </w:rPr>
      </w:pPr>
      <w:r>
        <w:rPr>
          <w:rFonts w:cs="宋体"/>
          <w:bCs/>
          <w:color w:val="F79646" w:themeColor="accent6"/>
          <w:sz w:val="72"/>
          <w:szCs w:val="72"/>
        </w:rPr>
        <w:t>细节决定体验</w:t>
      </w:r>
    </w:p>
    <w:p w:rsidR="00BA1B13" w:rsidRDefault="00082FAB">
      <w:pPr>
        <w:adjustRightInd w:val="0"/>
        <w:snapToGrid w:val="0"/>
        <w:spacing w:line="360" w:lineRule="auto"/>
        <w:rPr>
          <w:rFonts w:ascii="宋体" w:eastAsia="宋体" w:hAnsi="宋体" w:cs="宋体"/>
          <w:color w:val="F79646" w:themeColor="accent6"/>
          <w:sz w:val="40"/>
          <w:szCs w:val="40"/>
        </w:rPr>
      </w:pPr>
      <w:r>
        <w:rPr>
          <w:rFonts w:ascii="宋体" w:eastAsia="宋体" w:hAnsi="宋体" w:cs="宋体" w:hint="eastAsia"/>
          <w:color w:val="F79646" w:themeColor="accent6"/>
          <w:sz w:val="40"/>
          <w:szCs w:val="40"/>
        </w:rPr>
        <w:t>客户体验全流程设计</w:t>
      </w:r>
    </w:p>
    <w:p w:rsidR="00BA1B13" w:rsidRDefault="00082FAB">
      <w:pPr>
        <w:adjustRightInd w:val="0"/>
        <w:snapToGrid w:val="0"/>
        <w:spacing w:line="360" w:lineRule="auto"/>
        <w:rPr>
          <w:rFonts w:ascii="宋体" w:eastAsia="宋体" w:hAnsi="宋体" w:cs="宋体"/>
          <w:color w:val="548DD4" w:themeColor="text2" w:themeTint="99"/>
          <w:szCs w:val="21"/>
        </w:rPr>
      </w:pPr>
      <w:r>
        <w:rPr>
          <w:rFonts w:ascii="宋体" w:eastAsia="宋体" w:hAnsi="宋体" w:cs="宋体" w:hint="eastAsia"/>
          <w:color w:val="548DD4" w:themeColor="text2" w:themeTint="99"/>
          <w:szCs w:val="21"/>
        </w:rPr>
        <w:t>美国业界享有盛誉的客户体验咨询顾问全新力作，全面讲解你知道但未必精通的常识；45家财富100强企业以及众多非营利组织、政府组织实战经验指南，在技术驱动、体验为王的时代升级客户体验的战略性框架和路线图；只有细节和执行到位的公司，才能获得更多的客户、更高的利润和可持续的竞争优势。</w:t>
      </w:r>
    </w:p>
    <w:p w:rsidR="00BA1B13" w:rsidRDefault="00BA1B13">
      <w:pPr>
        <w:adjustRightInd w:val="0"/>
        <w:snapToGrid w:val="0"/>
        <w:spacing w:line="360" w:lineRule="auto"/>
        <w:ind w:firstLineChars="200" w:firstLine="420"/>
        <w:rPr>
          <w:rFonts w:ascii="宋体" w:eastAsia="宋体" w:hAnsi="宋体" w:cs="宋体"/>
          <w:color w:val="FF0000"/>
          <w:szCs w:val="21"/>
        </w:rPr>
      </w:pPr>
    </w:p>
    <w:p w:rsidR="00BA1B13" w:rsidRDefault="00082FAB">
      <w:pPr>
        <w:pStyle w:val="1"/>
        <w:widowControl/>
        <w:shd w:val="clear" w:color="auto" w:fill="FFFFFF"/>
        <w:spacing w:beforeAutospacing="0" w:afterAutospacing="0" w:line="390" w:lineRule="atLeast"/>
        <w:rPr>
          <w:rFonts w:hint="default"/>
          <w:szCs w:val="21"/>
        </w:rPr>
      </w:pPr>
      <w:r>
        <w:rPr>
          <w:szCs w:val="21"/>
        </w:rPr>
        <w:t>英文书名：</w:t>
      </w:r>
    </w:p>
    <w:p w:rsidR="00BA1B13" w:rsidRDefault="00082FAB">
      <w:pPr>
        <w:pStyle w:val="1"/>
        <w:widowControl/>
        <w:shd w:val="clear" w:color="auto" w:fill="FFFFFF"/>
        <w:spacing w:beforeAutospacing="0" w:afterAutospacing="0" w:line="20" w:lineRule="atLeast"/>
        <w:rPr>
          <w:rFonts w:hint="default"/>
          <w:color w:val="F79646" w:themeColor="accent6"/>
          <w:shd w:val="clear" w:color="auto" w:fill="FFFFFF"/>
        </w:rPr>
      </w:pPr>
      <w:r>
        <w:rPr>
          <w:color w:val="F79646" w:themeColor="accent6"/>
          <w:shd w:val="clear" w:color="auto" w:fill="FFFFFF"/>
        </w:rPr>
        <w:t>Customer Experience 3.0</w:t>
      </w:r>
    </w:p>
    <w:p w:rsidR="00BA1B13" w:rsidRDefault="00082FAB">
      <w:pPr>
        <w:rPr>
          <w:rFonts w:ascii="宋体" w:eastAsia="宋体" w:hAnsi="宋体" w:cs="宋体"/>
          <w:color w:val="F79646" w:themeColor="accent6"/>
        </w:rPr>
      </w:pPr>
      <w:r>
        <w:rPr>
          <w:rFonts w:ascii="宋体" w:eastAsia="宋体" w:hAnsi="宋体" w:cs="宋体" w:hint="eastAsia"/>
          <w:color w:val="F79646" w:themeColor="accent6"/>
          <w:sz w:val="22"/>
          <w:shd w:val="clear" w:color="auto" w:fill="FFFFFF"/>
        </w:rPr>
        <w:t>High-Profit Strategies in the Age of Techno Service</w:t>
      </w:r>
    </w:p>
    <w:p w:rsidR="00BA1B13" w:rsidRDefault="00082FAB">
      <w:pPr>
        <w:tabs>
          <w:tab w:val="center" w:pos="4153"/>
        </w:tabs>
        <w:adjustRightInd w:val="0"/>
        <w:snapToGrid w:val="0"/>
        <w:spacing w:line="360" w:lineRule="auto"/>
        <w:rPr>
          <w:rFonts w:ascii="宋体" w:eastAsia="宋体" w:hAnsi="宋体" w:cs="宋体"/>
          <w:szCs w:val="21"/>
        </w:rPr>
      </w:pPr>
      <w:r>
        <w:rPr>
          <w:rFonts w:ascii="宋体" w:eastAsia="宋体" w:hAnsi="宋体" w:cs="宋体" w:hint="eastAsia"/>
          <w:noProof/>
          <w:sz w:val="24"/>
          <w:szCs w:val="24"/>
        </w:rPr>
        <w:drawing>
          <wp:anchor distT="0" distB="0" distL="114300" distR="114300" simplePos="0" relativeHeight="251658240" behindDoc="0" locked="0" layoutInCell="1" allowOverlap="1">
            <wp:simplePos x="0" y="0"/>
            <wp:positionH relativeFrom="column">
              <wp:posOffset>-400050</wp:posOffset>
            </wp:positionH>
            <wp:positionV relativeFrom="paragraph">
              <wp:posOffset>147955</wp:posOffset>
            </wp:positionV>
            <wp:extent cx="2719070" cy="3362325"/>
            <wp:effectExtent l="19050" t="0" r="5080" b="0"/>
            <wp:wrapSquare wrapText="bothSides"/>
            <wp:docPr id="1" name="图片 1" descr="立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立封(2)"/>
                    <pic:cNvPicPr>
                      <a:picLocks noChangeAspect="1"/>
                    </pic:cNvPicPr>
                  </pic:nvPicPr>
                  <pic:blipFill>
                    <a:blip r:embed="rId7"/>
                    <a:stretch>
                      <a:fillRect/>
                    </a:stretch>
                  </pic:blipFill>
                  <pic:spPr>
                    <a:xfrm>
                      <a:off x="0" y="0"/>
                      <a:ext cx="2719070" cy="3362325"/>
                    </a:xfrm>
                    <a:prstGeom prst="rect">
                      <a:avLst/>
                    </a:prstGeom>
                  </pic:spPr>
                </pic:pic>
              </a:graphicData>
            </a:graphic>
          </wp:anchor>
        </w:drawing>
      </w:r>
    </w:p>
    <w:p w:rsidR="00BA1B13" w:rsidRDefault="00BA1B13">
      <w:pPr>
        <w:adjustRightInd w:val="0"/>
        <w:snapToGrid w:val="0"/>
        <w:spacing w:line="360" w:lineRule="auto"/>
        <w:ind w:firstLineChars="200" w:firstLine="480"/>
        <w:jc w:val="left"/>
        <w:rPr>
          <w:rFonts w:ascii="宋体" w:eastAsia="宋体" w:hAnsi="宋体" w:cs="宋体"/>
          <w:sz w:val="24"/>
          <w:szCs w:val="24"/>
        </w:rPr>
      </w:pPr>
    </w:p>
    <w:p w:rsidR="00BA1B13" w:rsidRDefault="00BA1B13">
      <w:pPr>
        <w:adjustRightInd w:val="0"/>
        <w:snapToGrid w:val="0"/>
        <w:spacing w:line="360" w:lineRule="auto"/>
        <w:ind w:firstLineChars="200" w:firstLine="480"/>
        <w:jc w:val="left"/>
        <w:rPr>
          <w:rFonts w:ascii="宋体" w:eastAsia="宋体" w:hAnsi="宋体" w:cs="宋体"/>
          <w:sz w:val="24"/>
          <w:szCs w:val="24"/>
        </w:rPr>
      </w:pPr>
    </w:p>
    <w:p w:rsidR="00BA1B13" w:rsidRDefault="00082FAB">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定价：65元</w:t>
      </w:r>
    </w:p>
    <w:p w:rsidR="00BA1B13" w:rsidRDefault="00082FAB">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书号：978-7-300-25094-6</w:t>
      </w:r>
    </w:p>
    <w:p w:rsidR="00BA1B13" w:rsidRDefault="00082FAB">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印刷：单色</w:t>
      </w:r>
    </w:p>
    <w:p w:rsidR="00BA1B13" w:rsidRDefault="00082FAB">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开本：16开</w:t>
      </w:r>
    </w:p>
    <w:p w:rsidR="00BA1B13" w:rsidRDefault="00082FAB">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装帧：平装、双封套</w:t>
      </w:r>
    </w:p>
    <w:p w:rsidR="00BA1B13" w:rsidRDefault="00082FAB">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上市时间：2018年1月</w:t>
      </w:r>
    </w:p>
    <w:p w:rsidR="00BA1B13" w:rsidRDefault="00082FAB">
      <w:pPr>
        <w:adjustRightInd w:val="0"/>
        <w:snapToGrid w:val="0"/>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建议上架：企业管理/经营/客户体验</w:t>
      </w:r>
    </w:p>
    <w:p w:rsidR="00BA1B13" w:rsidRDefault="00BA1B13">
      <w:pPr>
        <w:adjustRightInd w:val="0"/>
        <w:snapToGrid w:val="0"/>
        <w:spacing w:line="360" w:lineRule="auto"/>
        <w:rPr>
          <w:rFonts w:ascii="宋体" w:eastAsia="宋体" w:hAnsi="宋体" w:cs="宋体" w:hint="eastAsia"/>
          <w:sz w:val="24"/>
          <w:szCs w:val="24"/>
          <w:highlight w:val="yellow"/>
        </w:rPr>
      </w:pPr>
    </w:p>
    <w:p w:rsidR="00480877" w:rsidRDefault="00480877">
      <w:pPr>
        <w:adjustRightInd w:val="0"/>
        <w:snapToGrid w:val="0"/>
        <w:spacing w:line="360" w:lineRule="auto"/>
        <w:rPr>
          <w:rFonts w:ascii="宋体" w:eastAsia="宋体" w:hAnsi="宋体" w:cs="宋体"/>
          <w:sz w:val="24"/>
          <w:szCs w:val="24"/>
          <w:highlight w:val="yellow"/>
        </w:rPr>
      </w:pPr>
    </w:p>
    <w:p w:rsidR="00BA1B13" w:rsidRPr="00925328" w:rsidRDefault="00082FA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highlight w:val="yellow"/>
        </w:rPr>
        <w:t>作者简介</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约翰·古德曼</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约翰·A.古德曼是一位享有盛誉的顾客体验顾问。他从业40多年，工作几乎遍及所有行业，与45家财富100强企业以及众多非营利组织和政府组织有过合作。他有这样一句名言：“赢得一个新顾客的花费比维持一个老顾客，要高上4倍。”目前，他居住在马里兰州的贝塞斯达。</w:t>
      </w:r>
    </w:p>
    <w:p w:rsidR="00BA1B13" w:rsidRDefault="00BA1B13">
      <w:pPr>
        <w:adjustRightInd w:val="0"/>
        <w:snapToGrid w:val="0"/>
        <w:spacing w:line="360" w:lineRule="auto"/>
        <w:ind w:firstLineChars="200" w:firstLine="420"/>
        <w:rPr>
          <w:rFonts w:ascii="宋体" w:eastAsia="宋体" w:hAnsi="宋体" w:cs="宋体"/>
          <w:szCs w:val="21"/>
        </w:rPr>
      </w:pPr>
    </w:p>
    <w:p w:rsidR="00BA1B13" w:rsidRDefault="00082FA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highlight w:val="yellow"/>
        </w:rPr>
        <w:lastRenderedPageBreak/>
        <w:t>内容简介</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客户服务是一个完整的端到端的流程，而非仅仅止于产品设计或者售后服务。正像作者约翰·古德曼所说，他在《细节决定体验》一书中推出的是那些人人都知晓，但却未必都精通或知道该怎么做的常识。为什么优质服务没有带来良好体验？哪些地方会引起客户体验不佳呢？一个公司到底如何测量其客户体验的真实水平？没有投诉就说明客户体验超级好吗？为什么公司要鼓励遇到问题的客户积极投诉？要想提升客户体验从一般好到卓越，有哪些必须进行的步骤？如何对客户体验的提升进行量化？</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约翰·古德曼是美国业内享有盛誉的客户体验咨询顾问，从业40余年，与45家财富100强公司以及许多非营利组织和政府组织有过合作，进行过1000多次客户调查，积累了丰富的经验。在本书中，他为企业提供了完整的战略性指南框架和路线图，有助于企业获得卓越的客户体验。</w:t>
      </w:r>
    </w:p>
    <w:p w:rsidR="00BA1B13" w:rsidRDefault="00BA1B13">
      <w:pPr>
        <w:spacing w:line="360" w:lineRule="auto"/>
        <w:ind w:firstLine="360"/>
        <w:rPr>
          <w:rFonts w:ascii="宋体" w:eastAsia="宋体" w:hAnsi="宋体" w:cs="宋体"/>
          <w:color w:val="231F20"/>
          <w:sz w:val="24"/>
          <w:szCs w:val="24"/>
        </w:rPr>
      </w:pPr>
    </w:p>
    <w:p w:rsidR="00BA1B13" w:rsidRDefault="00BA1B13">
      <w:pPr>
        <w:ind w:firstLine="360"/>
        <w:rPr>
          <w:rFonts w:ascii="宋体" w:eastAsia="宋体" w:hAnsi="宋体" w:cs="宋体"/>
          <w:color w:val="231F20"/>
          <w:sz w:val="20"/>
          <w:szCs w:val="20"/>
        </w:rPr>
      </w:pPr>
    </w:p>
    <w:p w:rsidR="00BA1B13" w:rsidRDefault="00082FAB">
      <w:pPr>
        <w:adjustRightInd w:val="0"/>
        <w:snapToGrid w:val="0"/>
        <w:spacing w:line="360" w:lineRule="auto"/>
        <w:rPr>
          <w:rFonts w:ascii="宋体" w:eastAsia="宋体" w:hAnsi="宋体" w:cs="宋体"/>
          <w:sz w:val="24"/>
          <w:szCs w:val="24"/>
        </w:rPr>
      </w:pPr>
      <w:r>
        <w:rPr>
          <w:rFonts w:ascii="宋体" w:eastAsia="宋体" w:hAnsi="宋体" w:cs="宋体" w:hint="eastAsia"/>
          <w:sz w:val="24"/>
          <w:szCs w:val="24"/>
          <w:highlight w:val="yellow"/>
        </w:rPr>
        <w:t>编辑推荐</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·你的公司是不是由上而下一致认为客户服务非常重要？</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·客服相关人员是否得到了充分的授权？</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·为什么公司要鼓励遇到问题的客户积极投诉？</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·流程中，哪些地方可能会引起客户体验不佳呢？</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·不同部门的员工是否愿意共同协作做好客服方面的工作？</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·智能手机、社交媒体、线上社区、移动接入、语音分析等方面的技术让客户与公司之间的联系更加方便，还是恰是这些技术将你的业务搞得杂乱无章、令人沮丧，以致客户纷纷跑路？</w:t>
      </w:r>
    </w:p>
    <w:p w:rsidR="00BA1B13" w:rsidRDefault="00BA1B13">
      <w:pPr>
        <w:spacing w:line="360" w:lineRule="auto"/>
        <w:ind w:firstLine="360"/>
        <w:rPr>
          <w:rFonts w:ascii="宋体" w:eastAsia="宋体" w:hAnsi="宋体" w:cs="宋体"/>
          <w:color w:val="231F20"/>
          <w:sz w:val="24"/>
          <w:szCs w:val="24"/>
        </w:rPr>
      </w:pP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客户沟通已经进入了技术驱动的新时代，企业只有正确依托技术，打破组织内部的壁垒，整合内外资源，建立起重视客户服务的文化，精心设计和管理客户体验，将每一个细节落实到位，才能打造出有口皆碑的客户体验来。</w:t>
      </w:r>
    </w:p>
    <w:p w:rsidR="00BA1B13" w:rsidRDefault="00BA1B13">
      <w:pPr>
        <w:adjustRightInd w:val="0"/>
        <w:snapToGrid w:val="0"/>
        <w:spacing w:line="360" w:lineRule="auto"/>
        <w:rPr>
          <w:rFonts w:ascii="宋体" w:eastAsia="宋体" w:hAnsi="宋体" w:cs="宋体"/>
          <w:szCs w:val="21"/>
        </w:rPr>
      </w:pPr>
    </w:p>
    <w:p w:rsidR="00BA1B13" w:rsidRDefault="00BA1B13">
      <w:pPr>
        <w:adjustRightInd w:val="0"/>
        <w:snapToGrid w:val="0"/>
        <w:spacing w:line="360" w:lineRule="auto"/>
        <w:rPr>
          <w:rFonts w:ascii="宋体" w:eastAsia="宋体" w:hAnsi="宋体" w:cs="宋体"/>
          <w:szCs w:val="21"/>
        </w:rPr>
      </w:pPr>
    </w:p>
    <w:p w:rsidR="00BA1B13" w:rsidRDefault="00082FAB">
      <w:pPr>
        <w:adjustRightInd w:val="0"/>
        <w:snapToGrid w:val="0"/>
        <w:spacing w:line="360" w:lineRule="auto"/>
        <w:rPr>
          <w:rFonts w:ascii="宋体" w:eastAsia="宋体" w:hAnsi="宋体" w:cs="宋体"/>
          <w:sz w:val="24"/>
          <w:szCs w:val="24"/>
          <w:highlight w:val="yellow"/>
        </w:rPr>
      </w:pPr>
      <w:r>
        <w:rPr>
          <w:rFonts w:ascii="宋体" w:eastAsia="宋体" w:hAnsi="宋体" w:cs="宋体" w:hint="eastAsia"/>
          <w:sz w:val="24"/>
          <w:szCs w:val="24"/>
          <w:highlight w:val="yellow"/>
        </w:rPr>
        <w:t>名人推荐</w:t>
      </w: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lastRenderedPageBreak/>
        <w:t xml:space="preserve">无论你是在营销部门、客户关怀部门、产品开发部门，还是在综合战略指导部门工作，这都是一本必读之书。《细节决定体验》使有关客户体验的核心概念更容易为人所知所用，更具有实践指导意义。在商家服务和客户期待两方面都在飞速变化的背景之下，本书所蕴含的智慧、最前沿的内容，以及来自实践的案例显然共同形成了一组重要性前所未有的信息。 </w:t>
      </w:r>
    </w:p>
    <w:p w:rsidR="00BA1B13" w:rsidRDefault="00082FAB">
      <w:pPr>
        <w:spacing w:line="360" w:lineRule="auto"/>
        <w:ind w:firstLine="360"/>
        <w:jc w:val="right"/>
        <w:rPr>
          <w:rFonts w:ascii="宋体" w:eastAsia="宋体" w:hAnsi="宋体" w:cs="宋体"/>
          <w:color w:val="231F20"/>
          <w:sz w:val="24"/>
          <w:szCs w:val="24"/>
        </w:rPr>
      </w:pPr>
      <w:r>
        <w:rPr>
          <w:rFonts w:ascii="宋体" w:eastAsia="宋体" w:hAnsi="宋体" w:cs="宋体" w:hint="eastAsia"/>
          <w:color w:val="231F20"/>
          <w:sz w:val="24"/>
          <w:szCs w:val="24"/>
        </w:rPr>
        <w:t xml:space="preserve"> 布拉德 · 克利夫兰（Brad Cleveland） </w:t>
      </w:r>
    </w:p>
    <w:p w:rsidR="00BA1B13" w:rsidRDefault="00082FAB">
      <w:pPr>
        <w:spacing w:line="360" w:lineRule="auto"/>
        <w:ind w:firstLine="360"/>
        <w:jc w:val="right"/>
        <w:rPr>
          <w:rFonts w:ascii="宋体" w:eastAsia="宋体" w:hAnsi="宋体" w:cs="宋体"/>
          <w:color w:val="231F20"/>
          <w:sz w:val="24"/>
          <w:szCs w:val="24"/>
        </w:rPr>
      </w:pPr>
      <w:r>
        <w:rPr>
          <w:rFonts w:ascii="宋体" w:eastAsia="宋体" w:hAnsi="宋体" w:cs="宋体" w:hint="eastAsia"/>
          <w:color w:val="231F20"/>
          <w:sz w:val="24"/>
          <w:szCs w:val="24"/>
        </w:rPr>
        <w:t xml:space="preserve"> 国际客户管理学院创始合伙人 </w:t>
      </w:r>
    </w:p>
    <w:p w:rsidR="00BA1B13" w:rsidRDefault="00BA1B13">
      <w:pPr>
        <w:spacing w:line="360" w:lineRule="auto"/>
        <w:ind w:firstLine="360"/>
        <w:rPr>
          <w:rFonts w:ascii="宋体" w:eastAsia="宋体" w:hAnsi="宋体" w:cs="宋体"/>
          <w:color w:val="231F20"/>
          <w:sz w:val="24"/>
          <w:szCs w:val="24"/>
        </w:rPr>
      </w:pP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 xml:space="preserve">如何在日益技术化，而且显然会发生剧烈变化的未来社会管理好客户，古德曼先生在本书中给我们提供了睿智的见解。本书为管理好客户体验提供了新的路线图，任何一家拥有众多客户的企业以及每位公司领导都应该读读这本书。 </w:t>
      </w:r>
    </w:p>
    <w:p w:rsidR="00BA1B13" w:rsidRDefault="00082FAB">
      <w:pPr>
        <w:spacing w:line="360" w:lineRule="auto"/>
        <w:ind w:firstLine="360"/>
        <w:jc w:val="right"/>
        <w:rPr>
          <w:rFonts w:ascii="宋体" w:eastAsia="宋体" w:hAnsi="宋体" w:cs="宋体"/>
          <w:color w:val="231F20"/>
          <w:sz w:val="24"/>
          <w:szCs w:val="24"/>
        </w:rPr>
      </w:pPr>
      <w:r>
        <w:rPr>
          <w:rFonts w:ascii="宋体" w:eastAsia="宋体" w:hAnsi="宋体" w:cs="宋体" w:hint="eastAsia"/>
          <w:color w:val="231F20"/>
          <w:sz w:val="24"/>
          <w:szCs w:val="24"/>
        </w:rPr>
        <w:t xml:space="preserve"> 比尔·布洛伊尔（Bill Bleuel）博士、教授 </w:t>
      </w:r>
    </w:p>
    <w:p w:rsidR="00BA1B13" w:rsidRDefault="00082FAB">
      <w:pPr>
        <w:spacing w:line="360" w:lineRule="auto"/>
        <w:ind w:firstLine="360"/>
        <w:jc w:val="right"/>
        <w:rPr>
          <w:rFonts w:ascii="宋体" w:eastAsia="宋体" w:hAnsi="宋体" w:cs="宋体"/>
          <w:color w:val="231F20"/>
          <w:sz w:val="24"/>
          <w:szCs w:val="24"/>
        </w:rPr>
      </w:pPr>
      <w:r>
        <w:rPr>
          <w:rFonts w:ascii="宋体" w:eastAsia="宋体" w:hAnsi="宋体" w:cs="宋体" w:hint="eastAsia"/>
          <w:color w:val="231F20"/>
          <w:sz w:val="24"/>
          <w:szCs w:val="24"/>
        </w:rPr>
        <w:t xml:space="preserve"> 佩珀代因大学格拉齐亚迪奥工商管理学院客户研究中心执行主任 </w:t>
      </w:r>
    </w:p>
    <w:p w:rsidR="00BA1B13" w:rsidRDefault="00BA1B13" w:rsidP="00A1034F">
      <w:pPr>
        <w:spacing w:line="360" w:lineRule="auto"/>
        <w:rPr>
          <w:rFonts w:ascii="宋体" w:eastAsia="宋体" w:hAnsi="宋体" w:cs="宋体"/>
          <w:color w:val="231F20"/>
          <w:sz w:val="24"/>
          <w:szCs w:val="24"/>
        </w:rPr>
      </w:pPr>
    </w:p>
    <w:p w:rsidR="00BA1B13" w:rsidRDefault="00082FAB">
      <w:pPr>
        <w:spacing w:line="360" w:lineRule="auto"/>
        <w:ind w:firstLine="360"/>
        <w:rPr>
          <w:rFonts w:ascii="宋体" w:eastAsia="宋体" w:hAnsi="宋体" w:cs="宋体"/>
          <w:color w:val="231F20"/>
          <w:sz w:val="24"/>
          <w:szCs w:val="24"/>
        </w:rPr>
      </w:pPr>
      <w:r>
        <w:rPr>
          <w:rFonts w:ascii="宋体" w:eastAsia="宋体" w:hAnsi="宋体" w:cs="宋体" w:hint="eastAsia"/>
          <w:color w:val="231F20"/>
          <w:sz w:val="24"/>
          <w:szCs w:val="24"/>
        </w:rPr>
        <w:t xml:space="preserve">尽管我们都知道技术是营造主动、积极的客户体验的关键，但很少有公司在这方面进行充分的投入和有效管理。古德曼向我们剖析了在这方面应该采取的策略，并且分析了营业收入和优质客户体验的口碑效应之间的关系，为我们在技术方面进行投入以改善客户体验提供了理由。《细节决定体验》中很多饶有趣味的故事以及例证真是精华中的精华。 </w:t>
      </w:r>
    </w:p>
    <w:p w:rsidR="00BA1B13" w:rsidRDefault="00082FAB">
      <w:pPr>
        <w:spacing w:line="360" w:lineRule="auto"/>
        <w:ind w:firstLine="360"/>
        <w:jc w:val="right"/>
        <w:rPr>
          <w:rFonts w:ascii="宋体" w:eastAsia="宋体" w:hAnsi="宋体" w:cs="宋体"/>
          <w:color w:val="231F20"/>
          <w:sz w:val="24"/>
          <w:szCs w:val="24"/>
        </w:rPr>
      </w:pPr>
      <w:r>
        <w:rPr>
          <w:rFonts w:ascii="宋体" w:eastAsia="宋体" w:hAnsi="宋体" w:cs="宋体" w:hint="eastAsia"/>
          <w:color w:val="231F20"/>
          <w:sz w:val="24"/>
          <w:szCs w:val="24"/>
        </w:rPr>
        <w:t xml:space="preserve"> 罗杰·道（Roger Dow） </w:t>
      </w:r>
    </w:p>
    <w:p w:rsidR="00BA1B13" w:rsidRDefault="00082FAB">
      <w:pPr>
        <w:spacing w:line="360" w:lineRule="auto"/>
        <w:ind w:firstLine="360"/>
        <w:jc w:val="right"/>
        <w:rPr>
          <w:rFonts w:ascii="宋体" w:eastAsia="宋体" w:hAnsi="宋体" w:cs="宋体"/>
          <w:color w:val="231F20"/>
          <w:sz w:val="24"/>
          <w:szCs w:val="24"/>
        </w:rPr>
      </w:pPr>
      <w:r>
        <w:rPr>
          <w:rFonts w:ascii="宋体" w:eastAsia="宋体" w:hAnsi="宋体" w:cs="宋体" w:hint="eastAsia"/>
          <w:color w:val="231F20"/>
          <w:sz w:val="24"/>
          <w:szCs w:val="24"/>
        </w:rPr>
        <w:t xml:space="preserve"> 美国旅游协会（U.S Travel Association）CEO </w:t>
      </w:r>
    </w:p>
    <w:p w:rsidR="00BA1B13" w:rsidRDefault="00BA1B13">
      <w:pPr>
        <w:adjustRightInd w:val="0"/>
        <w:snapToGrid w:val="0"/>
        <w:spacing w:line="360" w:lineRule="auto"/>
        <w:rPr>
          <w:rFonts w:ascii="宋体" w:eastAsia="宋体" w:hAnsi="宋体" w:cs="宋体"/>
          <w:sz w:val="24"/>
          <w:szCs w:val="24"/>
          <w:highlight w:val="yellow"/>
        </w:rPr>
      </w:pPr>
    </w:p>
    <w:p w:rsidR="00BA1B13" w:rsidRDefault="00BA1B13">
      <w:pPr>
        <w:adjustRightInd w:val="0"/>
        <w:snapToGrid w:val="0"/>
        <w:spacing w:line="360" w:lineRule="auto"/>
        <w:rPr>
          <w:rFonts w:ascii="宋体" w:eastAsia="宋体" w:hAnsi="宋体" w:cs="宋体"/>
          <w:sz w:val="24"/>
          <w:szCs w:val="24"/>
          <w:highlight w:val="yellow"/>
        </w:rPr>
      </w:pPr>
    </w:p>
    <w:p w:rsidR="00BA1B13" w:rsidRDefault="00082FAB">
      <w:pPr>
        <w:adjustRightInd w:val="0"/>
        <w:snapToGrid w:val="0"/>
        <w:spacing w:line="360" w:lineRule="auto"/>
        <w:rPr>
          <w:rFonts w:ascii="宋体" w:eastAsia="宋体" w:hAnsi="宋体" w:cs="宋体"/>
          <w:sz w:val="24"/>
          <w:szCs w:val="24"/>
          <w:highlight w:val="yellow"/>
        </w:rPr>
      </w:pPr>
      <w:r>
        <w:rPr>
          <w:rFonts w:ascii="宋体" w:eastAsia="宋体" w:hAnsi="宋体" w:cs="宋体" w:hint="eastAsia"/>
          <w:sz w:val="24"/>
          <w:szCs w:val="24"/>
          <w:highlight w:val="yellow"/>
        </w:rPr>
        <w:t>目录</w:t>
      </w:r>
    </w:p>
    <w:p w:rsidR="00BA1B13" w:rsidRDefault="00082FAB">
      <w:pPr>
        <w:adjustRightInd w:val="0"/>
        <w:snapToGrid w:val="0"/>
        <w:spacing w:line="360" w:lineRule="auto"/>
        <w:rPr>
          <w:rFonts w:ascii="宋体" w:eastAsia="宋体" w:hAnsi="宋体" w:cs="宋体"/>
          <w:color w:val="464748"/>
          <w:sz w:val="18"/>
          <w:szCs w:val="18"/>
        </w:rPr>
      </w:pPr>
      <w:r>
        <w:rPr>
          <w:rFonts w:ascii="宋体" w:eastAsia="宋体" w:hAnsi="宋体" w:cs="宋体" w:hint="eastAsia"/>
          <w:color w:val="231F20"/>
          <w:sz w:val="18"/>
          <w:szCs w:val="18"/>
        </w:rPr>
        <w:t xml:space="preserve">引　 言 为什么需要升级客户体验 </w:t>
      </w:r>
      <w:r>
        <w:rPr>
          <w:rFonts w:ascii="宋体" w:eastAsia="宋体" w:hAnsi="宋体" w:cs="宋体" w:hint="eastAsia"/>
          <w:color w:val="464748"/>
          <w:sz w:val="18"/>
          <w:szCs w:val="18"/>
        </w:rPr>
        <w:t>／ 001</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第一部分：客户和客户体验的含义 </w:t>
      </w:r>
      <w:r>
        <w:rPr>
          <w:rFonts w:ascii="宋体" w:eastAsia="宋体" w:hAnsi="宋体" w:cs="宋体" w:hint="eastAsia"/>
          <w:color w:val="464748"/>
          <w:sz w:val="18"/>
          <w:szCs w:val="18"/>
        </w:rPr>
        <w:t>／ 003</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第二部分：设计端到端的客户体验 </w:t>
      </w:r>
      <w:r>
        <w:rPr>
          <w:rFonts w:ascii="宋体" w:eastAsia="宋体" w:hAnsi="宋体" w:cs="宋体" w:hint="eastAsia"/>
          <w:color w:val="464748"/>
          <w:sz w:val="18"/>
          <w:szCs w:val="18"/>
        </w:rPr>
        <w:t>／ 003</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第三部分：执行面临的关键问题 </w:t>
      </w:r>
      <w:r>
        <w:rPr>
          <w:rFonts w:ascii="宋体" w:eastAsia="宋体" w:hAnsi="宋体" w:cs="宋体" w:hint="eastAsia"/>
          <w:color w:val="464748"/>
          <w:sz w:val="18"/>
          <w:szCs w:val="18"/>
        </w:rPr>
        <w:t>／ 004</w:t>
      </w:r>
      <w:r>
        <w:rPr>
          <w:rFonts w:ascii="宋体" w:eastAsia="宋体" w:hAnsi="宋体" w:cs="宋体" w:hint="eastAsia"/>
          <w:color w:val="464748"/>
          <w:sz w:val="18"/>
          <w:szCs w:val="18"/>
        </w:rPr>
        <w:br/>
      </w:r>
    </w:p>
    <w:p w:rsidR="00BA1B13" w:rsidRDefault="00082FAB">
      <w:pPr>
        <w:adjustRightInd w:val="0"/>
        <w:snapToGrid w:val="0"/>
        <w:spacing w:line="360" w:lineRule="auto"/>
        <w:rPr>
          <w:rFonts w:ascii="宋体" w:eastAsia="宋体" w:hAnsi="宋体" w:cs="宋体"/>
          <w:color w:val="231F20"/>
          <w:sz w:val="24"/>
          <w:szCs w:val="24"/>
        </w:rPr>
      </w:pPr>
      <w:r>
        <w:rPr>
          <w:rFonts w:ascii="宋体" w:eastAsia="宋体" w:hAnsi="宋体" w:cs="宋体" w:hint="eastAsia"/>
          <w:color w:val="231F20"/>
          <w:sz w:val="24"/>
          <w:szCs w:val="24"/>
        </w:rPr>
        <w:t>第一部分客户和客户体验的含义</w:t>
      </w:r>
    </w:p>
    <w:p w:rsidR="00BA1B13" w:rsidRDefault="00082FAB">
      <w:pPr>
        <w:adjustRightInd w:val="0"/>
        <w:snapToGrid w:val="0"/>
        <w:spacing w:line="360" w:lineRule="auto"/>
        <w:rPr>
          <w:rFonts w:ascii="宋体" w:eastAsia="宋体" w:hAnsi="宋体" w:cs="宋体"/>
          <w:color w:val="231F20"/>
          <w:sz w:val="18"/>
          <w:szCs w:val="18"/>
        </w:rPr>
      </w:pPr>
      <w:r>
        <w:rPr>
          <w:rFonts w:ascii="宋体" w:eastAsia="宋体" w:hAnsi="宋体" w:cs="宋体" w:hint="eastAsia"/>
          <w:color w:val="231F20"/>
          <w:sz w:val="18"/>
          <w:szCs w:val="18"/>
        </w:rPr>
        <w:t xml:space="preserve">第 1 章　　为什么好服务没有形成优质的客户体验 ／ </w:t>
      </w:r>
      <w:r>
        <w:rPr>
          <w:rFonts w:ascii="宋体" w:eastAsia="宋体" w:hAnsi="宋体" w:cs="宋体" w:hint="eastAsia"/>
          <w:color w:val="464748"/>
          <w:sz w:val="18"/>
          <w:szCs w:val="18"/>
        </w:rPr>
        <w:t>009</w:t>
      </w:r>
      <w:r>
        <w:rPr>
          <w:rFonts w:ascii="宋体" w:eastAsia="宋体" w:hAnsi="宋体" w:cs="宋体" w:hint="eastAsia"/>
          <w:color w:val="464748"/>
          <w:sz w:val="18"/>
          <w:szCs w:val="18"/>
        </w:rPr>
        <w:br/>
      </w:r>
      <w:r>
        <w:rPr>
          <w:rFonts w:ascii="宋体" w:eastAsia="宋体" w:hAnsi="宋体" w:cs="宋体" w:hint="eastAsia"/>
          <w:color w:val="231F20"/>
          <w:sz w:val="18"/>
          <w:szCs w:val="18"/>
        </w:rPr>
        <w:lastRenderedPageBreak/>
        <w:t xml:space="preserve">理解客户期待/ </w:t>
      </w:r>
      <w:r>
        <w:rPr>
          <w:rFonts w:ascii="宋体" w:eastAsia="宋体" w:hAnsi="宋体" w:cs="宋体" w:hint="eastAsia"/>
          <w:color w:val="464748"/>
          <w:sz w:val="18"/>
          <w:szCs w:val="18"/>
        </w:rPr>
        <w:t>010</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没有令人不愉快的意外/ </w:t>
      </w:r>
      <w:r>
        <w:rPr>
          <w:rFonts w:ascii="宋体" w:eastAsia="宋体" w:hAnsi="宋体" w:cs="宋体" w:hint="eastAsia"/>
          <w:color w:val="464748"/>
          <w:sz w:val="18"/>
          <w:szCs w:val="18"/>
        </w:rPr>
        <w:t>010</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没有消息未必是好消息/ </w:t>
      </w:r>
      <w:r>
        <w:rPr>
          <w:rFonts w:ascii="宋体" w:eastAsia="宋体" w:hAnsi="宋体" w:cs="宋体" w:hint="eastAsia"/>
          <w:color w:val="464748"/>
          <w:sz w:val="18"/>
          <w:szCs w:val="18"/>
        </w:rPr>
        <w:t>017</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目前的客户体验还大有潜力可挖/ </w:t>
      </w:r>
      <w:r>
        <w:rPr>
          <w:rFonts w:ascii="宋体" w:eastAsia="宋体" w:hAnsi="宋体" w:cs="宋体" w:hint="eastAsia"/>
          <w:color w:val="464748"/>
          <w:sz w:val="18"/>
          <w:szCs w:val="18"/>
        </w:rPr>
        <w:t>019</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利用技术手段创造优质客户体验/ </w:t>
      </w:r>
      <w:r>
        <w:rPr>
          <w:rFonts w:ascii="宋体" w:eastAsia="宋体" w:hAnsi="宋体" w:cs="宋体" w:hint="eastAsia"/>
          <w:color w:val="464748"/>
          <w:sz w:val="18"/>
          <w:szCs w:val="18"/>
        </w:rPr>
        <w:t>021</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消除令人不愉快的意外情形/ </w:t>
      </w:r>
      <w:r>
        <w:rPr>
          <w:rFonts w:ascii="宋体" w:eastAsia="宋体" w:hAnsi="宋体" w:cs="宋体" w:hint="eastAsia"/>
          <w:color w:val="464748"/>
          <w:sz w:val="18"/>
          <w:szCs w:val="18"/>
        </w:rPr>
        <w:t>023</w:t>
      </w:r>
      <w:bookmarkStart w:id="0" w:name="_GoBack"/>
      <w:bookmarkEnd w:id="0"/>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 2 章　　不只是人性化服务：客户体验 = 人 + 流程 + 技术 ／ </w:t>
      </w:r>
      <w:r>
        <w:rPr>
          <w:rFonts w:ascii="宋体" w:eastAsia="宋体" w:hAnsi="宋体" w:cs="宋体" w:hint="eastAsia"/>
          <w:color w:val="464748"/>
          <w:sz w:val="18"/>
          <w:szCs w:val="18"/>
        </w:rPr>
        <w:t>027</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提供优质客户体验：一个四要素框架/ </w:t>
      </w:r>
      <w:r>
        <w:rPr>
          <w:rFonts w:ascii="宋体" w:eastAsia="宋体" w:hAnsi="宋体" w:cs="宋体" w:hint="eastAsia"/>
          <w:color w:val="464748"/>
          <w:sz w:val="18"/>
          <w:szCs w:val="18"/>
        </w:rPr>
        <w:t>028</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在客户体验的每一个阶段应用好技术手段/ </w:t>
      </w:r>
      <w:r>
        <w:rPr>
          <w:rFonts w:ascii="宋体" w:eastAsia="宋体" w:hAnsi="宋体" w:cs="宋体" w:hint="eastAsia"/>
          <w:color w:val="464748"/>
          <w:sz w:val="18"/>
          <w:szCs w:val="18"/>
        </w:rPr>
        <w:t>038</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衡量和管理客户体验有效性的指标/ </w:t>
      </w:r>
      <w:r>
        <w:rPr>
          <w:rFonts w:ascii="宋体" w:eastAsia="宋体" w:hAnsi="宋体" w:cs="宋体" w:hint="eastAsia"/>
          <w:color w:val="464748"/>
          <w:sz w:val="18"/>
          <w:szCs w:val="18"/>
        </w:rPr>
        <w:t>040</w:t>
      </w:r>
    </w:p>
    <w:p w:rsidR="00BA1B13" w:rsidRDefault="00082FAB">
      <w:pPr>
        <w:adjustRightInd w:val="0"/>
        <w:snapToGrid w:val="0"/>
        <w:spacing w:line="360" w:lineRule="auto"/>
        <w:rPr>
          <w:rFonts w:ascii="宋体" w:eastAsia="宋体" w:hAnsi="宋体" w:cs="宋体"/>
          <w:color w:val="464748"/>
          <w:sz w:val="18"/>
          <w:szCs w:val="18"/>
        </w:rPr>
      </w:pPr>
      <w:r>
        <w:rPr>
          <w:rFonts w:ascii="宋体" w:eastAsia="宋体" w:hAnsi="宋体" w:cs="宋体" w:hint="eastAsia"/>
          <w:color w:val="231F20"/>
          <w:sz w:val="18"/>
          <w:szCs w:val="18"/>
        </w:rPr>
        <w:t xml:space="preserve">第 3 章　　认清代价，积极行动 ／ </w:t>
      </w:r>
      <w:r>
        <w:rPr>
          <w:rFonts w:ascii="宋体" w:eastAsia="宋体" w:hAnsi="宋体" w:cs="宋体" w:hint="eastAsia"/>
          <w:color w:val="464748"/>
          <w:sz w:val="18"/>
          <w:szCs w:val="18"/>
        </w:rPr>
        <w:t>043</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管理者为何觉得优质体验比普通体验代价更高/ </w:t>
      </w:r>
      <w:r>
        <w:rPr>
          <w:rFonts w:ascii="宋体" w:eastAsia="宋体" w:hAnsi="宋体" w:cs="宋体" w:hint="eastAsia"/>
          <w:color w:val="464748"/>
          <w:sz w:val="18"/>
          <w:szCs w:val="18"/>
        </w:rPr>
        <w:t>044</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测量优质客户体验对营收产生的影响/ </w:t>
      </w:r>
      <w:r>
        <w:rPr>
          <w:rFonts w:ascii="宋体" w:eastAsia="宋体" w:hAnsi="宋体" w:cs="宋体" w:hint="eastAsia"/>
          <w:color w:val="464748"/>
          <w:sz w:val="18"/>
          <w:szCs w:val="18"/>
        </w:rPr>
        <w:t>046</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计算客户体验改进促成的收入增长/ </w:t>
      </w:r>
      <w:r>
        <w:rPr>
          <w:rFonts w:ascii="宋体" w:eastAsia="宋体" w:hAnsi="宋体" w:cs="宋体" w:hint="eastAsia"/>
          <w:color w:val="464748"/>
          <w:sz w:val="18"/>
          <w:szCs w:val="18"/>
        </w:rPr>
        <w:t>048</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对优质客户体验的节约效用进行量化/ </w:t>
      </w:r>
      <w:r>
        <w:rPr>
          <w:rFonts w:ascii="宋体" w:eastAsia="宋体" w:hAnsi="宋体" w:cs="宋体" w:hint="eastAsia"/>
          <w:color w:val="464748"/>
          <w:sz w:val="18"/>
          <w:szCs w:val="18"/>
        </w:rPr>
        <w:t>061</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取信于公司的财务总监/ </w:t>
      </w:r>
      <w:r>
        <w:rPr>
          <w:rFonts w:ascii="宋体" w:eastAsia="宋体" w:hAnsi="宋体" w:cs="宋体" w:hint="eastAsia"/>
          <w:color w:val="464748"/>
          <w:sz w:val="18"/>
          <w:szCs w:val="18"/>
        </w:rPr>
        <w:t>064</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选择战机/ </w:t>
      </w:r>
      <w:r>
        <w:rPr>
          <w:rFonts w:ascii="宋体" w:eastAsia="宋体" w:hAnsi="宋体" w:cs="宋体" w:hint="eastAsia"/>
          <w:color w:val="464748"/>
          <w:sz w:val="18"/>
          <w:szCs w:val="18"/>
        </w:rPr>
        <w:t>065</w:t>
      </w:r>
      <w:r>
        <w:rPr>
          <w:rFonts w:ascii="宋体" w:eastAsia="宋体" w:hAnsi="宋体" w:cs="宋体" w:hint="eastAsia"/>
          <w:color w:val="464748"/>
          <w:sz w:val="18"/>
          <w:szCs w:val="18"/>
        </w:rPr>
        <w:br/>
        <w:t>第二部分</w:t>
      </w:r>
      <w:r>
        <w:rPr>
          <w:rFonts w:ascii="宋体" w:eastAsia="宋体" w:hAnsi="宋体" w:cs="宋体" w:hint="eastAsia"/>
          <w:color w:val="231F20"/>
          <w:sz w:val="24"/>
          <w:szCs w:val="24"/>
        </w:rPr>
        <w:t>设计端到端的客户体验</w:t>
      </w:r>
    </w:p>
    <w:p w:rsidR="00BA1B13" w:rsidRDefault="00082FAB">
      <w:pPr>
        <w:adjustRightInd w:val="0"/>
        <w:snapToGrid w:val="0"/>
        <w:spacing w:line="360" w:lineRule="auto"/>
        <w:rPr>
          <w:rFonts w:ascii="宋体" w:eastAsia="宋体" w:hAnsi="宋体" w:cs="宋体"/>
          <w:color w:val="231F20"/>
          <w:sz w:val="18"/>
          <w:szCs w:val="18"/>
        </w:rPr>
      </w:pPr>
      <w:r>
        <w:rPr>
          <w:rFonts w:ascii="宋体" w:eastAsia="宋体" w:hAnsi="宋体" w:cs="宋体" w:hint="eastAsia"/>
          <w:color w:val="231F20"/>
          <w:sz w:val="18"/>
          <w:szCs w:val="18"/>
        </w:rPr>
        <w:t xml:space="preserve">第 4 章　　第一次就做对 ／ </w:t>
      </w:r>
      <w:r>
        <w:rPr>
          <w:rFonts w:ascii="宋体" w:eastAsia="宋体" w:hAnsi="宋体" w:cs="宋体" w:hint="eastAsia"/>
          <w:color w:val="464748"/>
          <w:sz w:val="18"/>
          <w:szCs w:val="18"/>
        </w:rPr>
        <w:t>071</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“第一次就做对”：必要的步骤/ </w:t>
      </w:r>
      <w:r>
        <w:rPr>
          <w:rFonts w:ascii="宋体" w:eastAsia="宋体" w:hAnsi="宋体" w:cs="宋体" w:hint="eastAsia"/>
          <w:color w:val="464748"/>
          <w:sz w:val="18"/>
          <w:szCs w:val="18"/>
        </w:rPr>
        <w:t>072</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建立灵活的、以客户为关注焦点的文化/ </w:t>
      </w:r>
      <w:r>
        <w:rPr>
          <w:rFonts w:ascii="宋体" w:eastAsia="宋体" w:hAnsi="宋体" w:cs="宋体" w:hint="eastAsia"/>
          <w:color w:val="464748"/>
          <w:sz w:val="18"/>
          <w:szCs w:val="18"/>
        </w:rPr>
        <w:t>080</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“第一次就做对”需要灵活性做保障/ </w:t>
      </w:r>
      <w:r>
        <w:rPr>
          <w:rFonts w:ascii="宋体" w:eastAsia="宋体" w:hAnsi="宋体" w:cs="宋体" w:hint="eastAsia"/>
          <w:color w:val="464748"/>
          <w:sz w:val="18"/>
          <w:szCs w:val="18"/>
        </w:rPr>
        <w:t>083</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对有没有实现“第一次就做对”建立正确的度量标准/ </w:t>
      </w:r>
      <w:r>
        <w:rPr>
          <w:rFonts w:ascii="宋体" w:eastAsia="宋体" w:hAnsi="宋体" w:cs="宋体" w:hint="eastAsia"/>
          <w:color w:val="464748"/>
          <w:sz w:val="18"/>
          <w:szCs w:val="18"/>
        </w:rPr>
        <w:t>086</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 5 章　　打开每一扇窗户：确保与客户可多渠道联系 ／ </w:t>
      </w:r>
      <w:r>
        <w:rPr>
          <w:rFonts w:ascii="宋体" w:eastAsia="宋体" w:hAnsi="宋体" w:cs="宋体" w:hint="eastAsia"/>
          <w:color w:val="464748"/>
          <w:sz w:val="18"/>
          <w:szCs w:val="18"/>
        </w:rPr>
        <w:t>091</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鼓励有价值的联系/ </w:t>
      </w:r>
      <w:r>
        <w:rPr>
          <w:rFonts w:ascii="宋体" w:eastAsia="宋体" w:hAnsi="宋体" w:cs="宋体" w:hint="eastAsia"/>
          <w:color w:val="464748"/>
          <w:sz w:val="18"/>
          <w:szCs w:val="18"/>
        </w:rPr>
        <w:t>092</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影响公司与客户沟通工作量的各个因素/ </w:t>
      </w:r>
      <w:r>
        <w:rPr>
          <w:rFonts w:ascii="宋体" w:eastAsia="宋体" w:hAnsi="宋体" w:cs="宋体" w:hint="eastAsia"/>
          <w:color w:val="464748"/>
          <w:sz w:val="18"/>
          <w:szCs w:val="18"/>
        </w:rPr>
        <w:t>096</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规划客户的联系路径/ </w:t>
      </w:r>
      <w:r>
        <w:rPr>
          <w:rFonts w:ascii="宋体" w:eastAsia="宋体" w:hAnsi="宋体" w:cs="宋体" w:hint="eastAsia"/>
          <w:color w:val="464748"/>
          <w:sz w:val="18"/>
          <w:szCs w:val="18"/>
        </w:rPr>
        <w:t>100</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管理路径易得性的几个指标/ </w:t>
      </w:r>
      <w:r>
        <w:rPr>
          <w:rFonts w:ascii="宋体" w:eastAsia="宋体" w:hAnsi="宋体" w:cs="宋体" w:hint="eastAsia"/>
          <w:color w:val="464748"/>
          <w:sz w:val="18"/>
          <w:szCs w:val="18"/>
        </w:rPr>
        <w:t>108</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 6 章　　让客户始终满意，时而惊喜 ／ </w:t>
      </w:r>
      <w:r>
        <w:rPr>
          <w:rFonts w:ascii="宋体" w:eastAsia="宋体" w:hAnsi="宋体" w:cs="宋体" w:hint="eastAsia"/>
          <w:color w:val="464748"/>
          <w:sz w:val="18"/>
          <w:szCs w:val="18"/>
        </w:rPr>
        <w:t>111</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公司服务系统应追求的 5 个目标/ </w:t>
      </w:r>
      <w:r>
        <w:rPr>
          <w:rFonts w:ascii="宋体" w:eastAsia="宋体" w:hAnsi="宋体" w:cs="宋体" w:hint="eastAsia"/>
          <w:color w:val="464748"/>
          <w:sz w:val="18"/>
          <w:szCs w:val="18"/>
        </w:rPr>
        <w:t>112</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持续实现 5 项目标所需执行的 6 项功能/ </w:t>
      </w:r>
      <w:r>
        <w:rPr>
          <w:rFonts w:ascii="宋体" w:eastAsia="宋体" w:hAnsi="宋体" w:cs="宋体" w:hint="eastAsia"/>
          <w:color w:val="464748"/>
          <w:sz w:val="18"/>
          <w:szCs w:val="18"/>
        </w:rPr>
        <w:t>114</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运用技术手段实现个性化/ </w:t>
      </w:r>
      <w:r>
        <w:rPr>
          <w:rFonts w:ascii="宋体" w:eastAsia="宋体" w:hAnsi="宋体" w:cs="宋体" w:hint="eastAsia"/>
          <w:color w:val="464748"/>
          <w:sz w:val="18"/>
          <w:szCs w:val="18"/>
        </w:rPr>
        <w:t>120</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管理客服工作的指标/ </w:t>
      </w:r>
      <w:r>
        <w:rPr>
          <w:rFonts w:ascii="宋体" w:eastAsia="宋体" w:hAnsi="宋体" w:cs="宋体" w:hint="eastAsia"/>
          <w:color w:val="464748"/>
          <w:sz w:val="18"/>
          <w:szCs w:val="18"/>
        </w:rPr>
        <w:t>126</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 7 章　　积极听取客户心声 ／ </w:t>
      </w:r>
      <w:r>
        <w:rPr>
          <w:rFonts w:ascii="宋体" w:eastAsia="宋体" w:hAnsi="宋体" w:cs="宋体" w:hint="eastAsia"/>
          <w:color w:val="464748"/>
          <w:sz w:val="18"/>
          <w:szCs w:val="18"/>
        </w:rPr>
        <w:t>131</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客户之声流程的目标/ </w:t>
      </w:r>
      <w:r>
        <w:rPr>
          <w:rFonts w:ascii="宋体" w:eastAsia="宋体" w:hAnsi="宋体" w:cs="宋体" w:hint="eastAsia"/>
          <w:color w:val="464748"/>
          <w:sz w:val="18"/>
          <w:szCs w:val="18"/>
        </w:rPr>
        <w:t>132</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有效的客户之声流程的关键组成部分/ </w:t>
      </w:r>
      <w:r>
        <w:rPr>
          <w:rFonts w:ascii="宋体" w:eastAsia="宋体" w:hAnsi="宋体" w:cs="宋体" w:hint="eastAsia"/>
          <w:color w:val="464748"/>
          <w:sz w:val="18"/>
          <w:szCs w:val="18"/>
        </w:rPr>
        <w:t>133</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客户之声流程的数据来源/ </w:t>
      </w:r>
      <w:r>
        <w:rPr>
          <w:rFonts w:ascii="宋体" w:eastAsia="宋体" w:hAnsi="宋体" w:cs="宋体" w:hint="eastAsia"/>
          <w:color w:val="464748"/>
          <w:sz w:val="18"/>
          <w:szCs w:val="18"/>
        </w:rPr>
        <w:t>140</w:t>
      </w:r>
    </w:p>
    <w:p w:rsidR="00BA1B13" w:rsidRDefault="00082FAB">
      <w:pPr>
        <w:adjustRightInd w:val="0"/>
        <w:snapToGrid w:val="0"/>
        <w:spacing w:line="360" w:lineRule="auto"/>
        <w:rPr>
          <w:rFonts w:ascii="宋体" w:eastAsia="宋体" w:hAnsi="宋体" w:cs="宋体"/>
          <w:color w:val="231F20"/>
          <w:sz w:val="18"/>
          <w:szCs w:val="18"/>
        </w:rPr>
      </w:pPr>
      <w:r>
        <w:rPr>
          <w:rFonts w:ascii="宋体" w:eastAsia="宋体" w:hAnsi="宋体" w:cs="宋体" w:hint="eastAsia"/>
          <w:color w:val="231F20"/>
          <w:sz w:val="18"/>
          <w:szCs w:val="18"/>
        </w:rPr>
        <w:t>第三部分</w:t>
      </w:r>
      <w:r>
        <w:rPr>
          <w:rFonts w:ascii="宋体" w:eastAsia="宋体" w:hAnsi="宋体" w:cs="宋体" w:hint="eastAsia"/>
          <w:color w:val="231F20"/>
          <w:sz w:val="24"/>
          <w:szCs w:val="24"/>
        </w:rPr>
        <w:t>执行面临的关键问题</w:t>
      </w:r>
    </w:p>
    <w:p w:rsidR="00BA1B13" w:rsidRDefault="00082FAB">
      <w:pPr>
        <w:adjustRightInd w:val="0"/>
        <w:snapToGrid w:val="0"/>
        <w:spacing w:line="360" w:lineRule="auto"/>
        <w:rPr>
          <w:rFonts w:ascii="宋体" w:eastAsia="宋体" w:hAnsi="宋体" w:cs="宋体"/>
          <w:bCs/>
          <w:kern w:val="0"/>
          <w:szCs w:val="21"/>
        </w:rPr>
      </w:pPr>
      <w:r>
        <w:rPr>
          <w:rFonts w:ascii="宋体" w:eastAsia="宋体" w:hAnsi="宋体" w:cs="宋体" w:hint="eastAsia"/>
          <w:color w:val="231F20"/>
          <w:sz w:val="18"/>
          <w:szCs w:val="18"/>
        </w:rPr>
        <w:t xml:space="preserve">第 8 章　　驯服技术 ／ </w:t>
      </w:r>
      <w:r>
        <w:rPr>
          <w:rFonts w:ascii="宋体" w:eastAsia="宋体" w:hAnsi="宋体" w:cs="宋体" w:hint="eastAsia"/>
          <w:color w:val="464748"/>
          <w:sz w:val="18"/>
          <w:szCs w:val="18"/>
        </w:rPr>
        <w:t>157</w:t>
      </w:r>
      <w:r>
        <w:rPr>
          <w:rFonts w:ascii="宋体" w:eastAsia="宋体" w:hAnsi="宋体" w:cs="宋体" w:hint="eastAsia"/>
          <w:color w:val="464748"/>
          <w:sz w:val="18"/>
          <w:szCs w:val="18"/>
        </w:rPr>
        <w:br/>
      </w:r>
      <w:r>
        <w:rPr>
          <w:rFonts w:ascii="宋体" w:eastAsia="宋体" w:hAnsi="宋体" w:cs="宋体" w:hint="eastAsia"/>
          <w:color w:val="231F20"/>
          <w:sz w:val="18"/>
          <w:szCs w:val="18"/>
        </w:rPr>
        <w:lastRenderedPageBreak/>
        <w:t xml:space="preserve">协调好技术和理想客户体验的关系/ </w:t>
      </w:r>
      <w:r>
        <w:rPr>
          <w:rFonts w:ascii="宋体" w:eastAsia="宋体" w:hAnsi="宋体" w:cs="宋体" w:hint="eastAsia"/>
          <w:color w:val="464748"/>
          <w:sz w:val="18"/>
          <w:szCs w:val="18"/>
        </w:rPr>
        <w:t>158</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缓和技术发展带来的冲击/ </w:t>
      </w:r>
      <w:r>
        <w:rPr>
          <w:rFonts w:ascii="宋体" w:eastAsia="宋体" w:hAnsi="宋体" w:cs="宋体" w:hint="eastAsia"/>
          <w:color w:val="464748"/>
          <w:sz w:val="18"/>
          <w:szCs w:val="18"/>
        </w:rPr>
        <w:t>162</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可用技术的利弊以及我们的最佳做法/ </w:t>
      </w:r>
      <w:r>
        <w:rPr>
          <w:rFonts w:ascii="宋体" w:eastAsia="宋体" w:hAnsi="宋体" w:cs="宋体" w:hint="eastAsia"/>
          <w:color w:val="464748"/>
          <w:sz w:val="18"/>
          <w:szCs w:val="18"/>
        </w:rPr>
        <w:t>164</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对客户体验相关技术进行管理的指标/ </w:t>
      </w:r>
      <w:r>
        <w:rPr>
          <w:rFonts w:ascii="宋体" w:eastAsia="宋体" w:hAnsi="宋体" w:cs="宋体" w:hint="eastAsia"/>
          <w:color w:val="464748"/>
          <w:sz w:val="18"/>
          <w:szCs w:val="18"/>
        </w:rPr>
        <w:t>175</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 9 章　　建设重授权、重沟通的文化氛围 ／ </w:t>
      </w:r>
      <w:r>
        <w:rPr>
          <w:rFonts w:ascii="宋体" w:eastAsia="宋体" w:hAnsi="宋体" w:cs="宋体" w:hint="eastAsia"/>
          <w:color w:val="464748"/>
          <w:sz w:val="18"/>
          <w:szCs w:val="18"/>
        </w:rPr>
        <w:t>179</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建立一个鼓励授权和建立情感联系的环境/ </w:t>
      </w:r>
      <w:r>
        <w:rPr>
          <w:rFonts w:ascii="宋体" w:eastAsia="宋体" w:hAnsi="宋体" w:cs="宋体" w:hint="eastAsia"/>
          <w:color w:val="464748"/>
          <w:sz w:val="18"/>
          <w:szCs w:val="18"/>
        </w:rPr>
        <w:t>180</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规划情感联系/ </w:t>
      </w:r>
      <w:r>
        <w:rPr>
          <w:rFonts w:ascii="宋体" w:eastAsia="宋体" w:hAnsi="宋体" w:cs="宋体" w:hint="eastAsia"/>
          <w:color w:val="464748"/>
          <w:sz w:val="18"/>
          <w:szCs w:val="18"/>
        </w:rPr>
        <w:t>184</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在技术世界里建立情感联系/ </w:t>
      </w:r>
      <w:r>
        <w:rPr>
          <w:rFonts w:ascii="宋体" w:eastAsia="宋体" w:hAnsi="宋体" w:cs="宋体" w:hint="eastAsia"/>
          <w:color w:val="464748"/>
          <w:sz w:val="18"/>
          <w:szCs w:val="18"/>
        </w:rPr>
        <w:t>187</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公司领导与主管的角色与作用/ </w:t>
      </w:r>
      <w:r>
        <w:rPr>
          <w:rFonts w:ascii="宋体" w:eastAsia="宋体" w:hAnsi="宋体" w:cs="宋体" w:hint="eastAsia"/>
          <w:color w:val="464748"/>
          <w:sz w:val="18"/>
          <w:szCs w:val="18"/>
        </w:rPr>
        <w:t>188</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测量管理授权及情感联系的指标/ </w:t>
      </w:r>
      <w:r>
        <w:rPr>
          <w:rFonts w:ascii="宋体" w:eastAsia="宋体" w:hAnsi="宋体" w:cs="宋体" w:hint="eastAsia"/>
          <w:color w:val="464748"/>
          <w:sz w:val="18"/>
          <w:szCs w:val="18"/>
        </w:rPr>
        <w:t>191</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第 10 章　　把公司的客户体验管理引向新的水平 ／ </w:t>
      </w:r>
      <w:r>
        <w:rPr>
          <w:rFonts w:ascii="宋体" w:eastAsia="宋体" w:hAnsi="宋体" w:cs="宋体" w:hint="eastAsia"/>
          <w:color w:val="464748"/>
          <w:sz w:val="18"/>
          <w:szCs w:val="18"/>
        </w:rPr>
        <w:t>195</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理解企业客户体验领导者这一角色/ </w:t>
      </w:r>
      <w:r>
        <w:rPr>
          <w:rFonts w:ascii="宋体" w:eastAsia="宋体" w:hAnsi="宋体" w:cs="宋体" w:hint="eastAsia"/>
          <w:color w:val="464748"/>
          <w:sz w:val="18"/>
          <w:szCs w:val="18"/>
        </w:rPr>
        <w:t>195</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两项充满危险的职责/ </w:t>
      </w:r>
      <w:r>
        <w:rPr>
          <w:rFonts w:ascii="宋体" w:eastAsia="宋体" w:hAnsi="宋体" w:cs="宋体" w:hint="eastAsia"/>
          <w:color w:val="464748"/>
          <w:sz w:val="18"/>
          <w:szCs w:val="18"/>
        </w:rPr>
        <w:t>198</w:t>
      </w:r>
      <w:r>
        <w:rPr>
          <w:rFonts w:ascii="宋体" w:eastAsia="宋体" w:hAnsi="宋体" w:cs="宋体" w:hint="eastAsia"/>
          <w:color w:val="464748"/>
          <w:sz w:val="18"/>
          <w:szCs w:val="18"/>
        </w:rPr>
        <w:br/>
      </w:r>
      <w:r>
        <w:rPr>
          <w:rFonts w:ascii="宋体" w:eastAsia="宋体" w:hAnsi="宋体" w:cs="宋体" w:hint="eastAsia"/>
          <w:color w:val="231F20"/>
          <w:sz w:val="18"/>
          <w:szCs w:val="18"/>
        </w:rPr>
        <w:t xml:space="preserve">不断在改善历程中学习领悟/ </w:t>
      </w:r>
      <w:r>
        <w:rPr>
          <w:rFonts w:ascii="宋体" w:eastAsia="宋体" w:hAnsi="宋体" w:cs="宋体" w:hint="eastAsia"/>
          <w:color w:val="464748"/>
          <w:sz w:val="18"/>
          <w:szCs w:val="18"/>
        </w:rPr>
        <w:t>199</w:t>
      </w:r>
    </w:p>
    <w:p w:rsidR="00BA1B13" w:rsidRDefault="00BA1B13">
      <w:pPr>
        <w:adjustRightInd w:val="0"/>
        <w:snapToGrid w:val="0"/>
        <w:spacing w:line="360" w:lineRule="auto"/>
        <w:rPr>
          <w:rFonts w:ascii="宋体" w:eastAsia="宋体" w:hAnsi="宋体" w:cs="宋体"/>
          <w:bCs/>
          <w:kern w:val="0"/>
          <w:szCs w:val="21"/>
        </w:rPr>
      </w:pPr>
    </w:p>
    <w:p w:rsidR="00BA1B13" w:rsidRDefault="00082FAB">
      <w:pPr>
        <w:adjustRightInd w:val="0"/>
        <w:snapToGrid w:val="0"/>
        <w:spacing w:line="360" w:lineRule="auto"/>
        <w:rPr>
          <w:rFonts w:ascii="宋体" w:eastAsia="宋体" w:hAnsi="宋体" w:cs="宋体"/>
          <w:bCs/>
          <w:kern w:val="0"/>
          <w:szCs w:val="21"/>
          <w:highlight w:val="yellow"/>
        </w:rPr>
      </w:pPr>
      <w:r>
        <w:rPr>
          <w:rFonts w:ascii="宋体" w:eastAsia="宋体" w:hAnsi="宋体" w:cs="宋体" w:hint="eastAsia"/>
          <w:bCs/>
          <w:kern w:val="0"/>
          <w:szCs w:val="21"/>
          <w:highlight w:val="yellow"/>
        </w:rPr>
        <w:t>样章</w:t>
      </w:r>
    </w:p>
    <w:p w:rsidR="00BA1B13" w:rsidRDefault="00082FAB">
      <w:pPr>
        <w:adjustRightInd w:val="0"/>
        <w:snapToGrid w:val="0"/>
        <w:spacing w:line="360" w:lineRule="auto"/>
        <w:rPr>
          <w:rFonts w:ascii="宋体" w:eastAsia="宋体" w:hAnsi="宋体" w:cs="宋体"/>
          <w:color w:val="231F20"/>
          <w:sz w:val="18"/>
          <w:szCs w:val="18"/>
        </w:rPr>
      </w:pPr>
      <w:r>
        <w:rPr>
          <w:rFonts w:ascii="宋体" w:eastAsia="宋体" w:hAnsi="宋体" w:cs="宋体" w:hint="eastAsia"/>
          <w:color w:val="231F20"/>
          <w:sz w:val="30"/>
          <w:szCs w:val="30"/>
        </w:rPr>
        <w:t>为什么需要升级客户体验</w:t>
      </w:r>
      <w:r>
        <w:rPr>
          <w:rFonts w:ascii="宋体" w:eastAsia="宋体" w:hAnsi="宋体" w:cs="宋体" w:hint="eastAsia"/>
          <w:color w:val="231F20"/>
          <w:sz w:val="30"/>
          <w:szCs w:val="30"/>
        </w:rPr>
        <w:br/>
      </w:r>
      <w:r>
        <w:rPr>
          <w:rFonts w:ascii="宋体" w:eastAsia="宋体" w:hAnsi="宋体" w:cs="宋体" w:hint="eastAsia"/>
          <w:color w:val="231F20"/>
          <w:sz w:val="20"/>
          <w:szCs w:val="20"/>
        </w:rPr>
        <w:t>我的职业生涯始于 40 年前，那时我在白宫消费者事务办公室负责监控政府和</w:t>
      </w:r>
      <w:r>
        <w:rPr>
          <w:rFonts w:ascii="宋体" w:eastAsia="宋体" w:hAnsi="宋体" w:cs="宋体" w:hint="eastAsia"/>
          <w:color w:val="231F20"/>
          <w:sz w:val="20"/>
          <w:szCs w:val="20"/>
        </w:rPr>
        <w:br/>
        <w:t>私营组织的抱怨处理事务。我很快就明白了，如果组织的市场部门能够让客户形成更加现实、合理的期待，能为客户如何运用产品和服务当好参谋，能鼓励他们更认真地阅读产品和服务说明并照章办事，那么很多问题就能被消除在萌芽阶段。我在 20 世纪 80 年代写的许多有关质量、市场营销和客户服务的文章都鼓励组织采用这种方法，但只有负责客户服务和客户事务的专业人员听进去了。</w:t>
      </w:r>
      <w:r>
        <w:rPr>
          <w:rFonts w:ascii="宋体" w:eastAsia="宋体" w:hAnsi="宋体" w:cs="宋体" w:hint="eastAsia"/>
          <w:color w:val="231F20"/>
          <w:sz w:val="20"/>
          <w:szCs w:val="20"/>
        </w:rPr>
        <w:br/>
        <w:t xml:space="preserve">此后不久，像乔 </w:t>
      </w:r>
      <w:r>
        <w:rPr>
          <w:rFonts w:ascii="宋体" w:eastAsia="宋体" w:hAnsi="宋体" w:cs="宋体" w:hint="eastAsia"/>
          <w:b/>
          <w:color w:val="231F20"/>
          <w:sz w:val="20"/>
          <w:szCs w:val="20"/>
        </w:rPr>
        <w:t xml:space="preserve">· </w:t>
      </w:r>
      <w:r>
        <w:rPr>
          <w:rFonts w:ascii="宋体" w:eastAsia="宋体" w:hAnsi="宋体" w:cs="宋体" w:hint="eastAsia"/>
          <w:color w:val="231F20"/>
          <w:sz w:val="20"/>
          <w:szCs w:val="20"/>
        </w:rPr>
        <w:t xml:space="preserve">派因（Joe Pine）、肖恩 </w:t>
      </w:r>
      <w:r>
        <w:rPr>
          <w:rFonts w:ascii="宋体" w:eastAsia="宋体" w:hAnsi="宋体" w:cs="宋体" w:hint="eastAsia"/>
          <w:b/>
          <w:color w:val="231F20"/>
          <w:sz w:val="20"/>
          <w:szCs w:val="20"/>
        </w:rPr>
        <w:t xml:space="preserve">· </w:t>
      </w:r>
      <w:r>
        <w:rPr>
          <w:rFonts w:ascii="宋体" w:eastAsia="宋体" w:hAnsi="宋体" w:cs="宋体" w:hint="eastAsia"/>
          <w:color w:val="231F20"/>
          <w:sz w:val="20"/>
          <w:szCs w:val="20"/>
        </w:rPr>
        <w:t xml:space="preserve">史密斯（Shaun Smith）和珍妮 </w:t>
      </w:r>
      <w:r>
        <w:rPr>
          <w:rFonts w:ascii="宋体" w:eastAsia="宋体" w:hAnsi="宋体" w:cs="宋体" w:hint="eastAsia"/>
          <w:b/>
          <w:color w:val="231F20"/>
          <w:sz w:val="20"/>
          <w:szCs w:val="20"/>
        </w:rPr>
        <w:t xml:space="preserve">· </w:t>
      </w:r>
      <w:r>
        <w:rPr>
          <w:rFonts w:ascii="宋体" w:eastAsia="宋体" w:hAnsi="宋体" w:cs="宋体" w:hint="eastAsia"/>
          <w:color w:val="231F20"/>
          <w:sz w:val="20"/>
          <w:szCs w:val="20"/>
        </w:rPr>
        <w:t xml:space="preserve">布利斯（Jeanne Bliss）等作者进一步发展了客户体验的概念，其含义变得比客户服务宽广了许多。客户服务基本只包含客户抱怨处理，而客户体验则包罗万象，从消费者对产品的初步认识到最终使用都囊括在内，这需要来自全公司的支持。乔 </w:t>
      </w:r>
      <w:r>
        <w:rPr>
          <w:rFonts w:ascii="宋体" w:eastAsia="宋体" w:hAnsi="宋体" w:cs="宋体" w:hint="eastAsia"/>
          <w:b/>
          <w:color w:val="231F20"/>
          <w:sz w:val="20"/>
          <w:szCs w:val="20"/>
        </w:rPr>
        <w:t xml:space="preserve">· </w:t>
      </w:r>
      <w:r>
        <w:rPr>
          <w:rFonts w:ascii="宋体" w:eastAsia="宋体" w:hAnsi="宋体" w:cs="宋体" w:hint="eastAsia"/>
          <w:color w:val="231F20"/>
          <w:sz w:val="20"/>
          <w:szCs w:val="20"/>
        </w:rPr>
        <w:t>派因、史密斯和布利斯催促公司设立一个高管岗位来统筹管理客户体验。在最近十年里，客户体验的论述不但一直在发展变化着，而且还一直在分解细化。</w:t>
      </w:r>
      <w:r>
        <w:rPr>
          <w:rFonts w:ascii="宋体" w:eastAsia="宋体" w:hAnsi="宋体" w:cs="宋体" w:hint="eastAsia"/>
          <w:color w:val="231F20"/>
          <w:sz w:val="20"/>
          <w:szCs w:val="20"/>
        </w:rPr>
        <w:br/>
        <w:t>现在有关于社交媒体的书，有如何提供高质量服务的书，有关于客户满意度管理和测量的书，有如何当首席客户官的书，甚至有如何运用技术手段完全把客户的服务需求化解掉的书。然而，我从来没有发现一本书讲述如何通过运用进取性的服务、技术和情感联系，为客户提供端到端的客户体验，并取得可测量的财务收益。</w:t>
      </w:r>
      <w:r>
        <w:rPr>
          <w:rFonts w:ascii="宋体" w:eastAsia="宋体" w:hAnsi="宋体" w:cs="宋体" w:hint="eastAsia"/>
          <w:color w:val="231F20"/>
          <w:sz w:val="20"/>
          <w:szCs w:val="20"/>
        </w:rPr>
        <w:br/>
      </w: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端到端——产品设计和营销团队必须设定正确的客户期待，公司上下必须团结一致满足客户的合理期待，并管理不合理期待。</w:t>
      </w:r>
    </w:p>
    <w:p w:rsidR="00BA1B13" w:rsidRDefault="00082FAB">
      <w:pPr>
        <w:adjustRightInd w:val="0"/>
        <w:snapToGrid w:val="0"/>
        <w:spacing w:line="360" w:lineRule="auto"/>
        <w:rPr>
          <w:rFonts w:ascii="宋体" w:eastAsia="宋体" w:hAnsi="宋体" w:cs="宋体"/>
          <w:color w:val="231F20"/>
          <w:sz w:val="18"/>
          <w:szCs w:val="18"/>
        </w:rPr>
      </w:pP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可测量的财务收益——如果没有它，首席财务官就不会同意你有关改善客户期待的投资计划。</w:t>
      </w:r>
      <w:r>
        <w:rPr>
          <w:rFonts w:ascii="宋体" w:eastAsia="宋体" w:hAnsi="宋体" w:cs="宋体" w:hint="eastAsia"/>
          <w:color w:val="231F20"/>
          <w:sz w:val="18"/>
          <w:szCs w:val="18"/>
        </w:rPr>
        <w:br/>
      </w: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进取性的服务——几乎每个组织内都会存在阻碍，导致客户难以轻松得到公司的协助。你必须努力打破</w:t>
      </w:r>
      <w:r>
        <w:rPr>
          <w:rFonts w:ascii="宋体" w:eastAsia="宋体" w:hAnsi="宋体" w:cs="宋体" w:hint="eastAsia"/>
          <w:color w:val="231F20"/>
          <w:sz w:val="18"/>
          <w:szCs w:val="18"/>
        </w:rPr>
        <w:lastRenderedPageBreak/>
        <w:t>这些阻碍，要诚心接受客户的批评抱怨、正确认识客户提出的问题。</w:t>
      </w:r>
      <w:r>
        <w:rPr>
          <w:rFonts w:ascii="宋体" w:eastAsia="宋体" w:hAnsi="宋体" w:cs="宋体" w:hint="eastAsia"/>
          <w:color w:val="231F20"/>
          <w:sz w:val="18"/>
          <w:szCs w:val="18"/>
        </w:rPr>
        <w:br/>
      </w: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运用技术——只有遵循针对理想客户期待而建立的流程图，才能成功地运用好技术，对客户进行透明、主动的辅导，才能预防问题的发生，并通过多种渠道向客户提供高品质的服务。</w:t>
      </w:r>
    </w:p>
    <w:p w:rsidR="00BA1B13" w:rsidRDefault="00082FAB">
      <w:pPr>
        <w:adjustRightInd w:val="0"/>
        <w:snapToGrid w:val="0"/>
        <w:spacing w:line="360" w:lineRule="auto"/>
        <w:rPr>
          <w:rFonts w:ascii="宋体" w:eastAsia="宋体" w:hAnsi="宋体" w:cs="宋体"/>
          <w:color w:val="231F20"/>
          <w:sz w:val="18"/>
          <w:szCs w:val="18"/>
        </w:rPr>
      </w:pPr>
      <w:r>
        <w:rPr>
          <w:rFonts w:ascii="宋体" w:eastAsia="宋体" w:hAnsi="宋体" w:cs="宋体" w:hint="eastAsia"/>
          <w:color w:val="231F20"/>
          <w:sz w:val="20"/>
          <w:szCs w:val="20"/>
        </w:rPr>
        <w:t>《细节决定体验》也解释说明了一些服务、市场营销、技术方面的迷思和误解。比如：</w:t>
      </w:r>
      <w:r>
        <w:rPr>
          <w:rFonts w:ascii="宋体" w:eastAsia="宋体" w:hAnsi="宋体" w:cs="宋体" w:hint="eastAsia"/>
          <w:color w:val="231F20"/>
          <w:sz w:val="20"/>
          <w:szCs w:val="20"/>
        </w:rPr>
        <w:br/>
      </w: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客户遇到问题时，就会抱怨。如果你相信这个观点，可以看看当你遇到这样的问题时，会是怎样的。</w:t>
      </w:r>
      <w:r>
        <w:rPr>
          <w:rFonts w:ascii="宋体" w:eastAsia="宋体" w:hAnsi="宋体" w:cs="宋体" w:hint="eastAsia"/>
          <w:color w:val="231F20"/>
          <w:sz w:val="18"/>
          <w:szCs w:val="18"/>
        </w:rPr>
        <w:br/>
      </w: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提供优质服务要比提供一般的好服务付出的成本更高。实际上，优质服务带来的营业收入增加和边际利润通常比为了提供优质客户服务而付出的增量成本高 10 倍。</w:t>
      </w:r>
      <w:r>
        <w:rPr>
          <w:rFonts w:ascii="宋体" w:eastAsia="宋体" w:hAnsi="宋体" w:cs="宋体" w:hint="eastAsia"/>
          <w:color w:val="231F20"/>
          <w:sz w:val="18"/>
          <w:szCs w:val="18"/>
        </w:rPr>
        <w:br/>
      </w: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社交媒体对成功至关重要。事实上，绝大多数口碑还是通过线下渠道，经由基本的服务互动产生的。</w:t>
      </w:r>
      <w:r>
        <w:rPr>
          <w:rFonts w:ascii="宋体" w:eastAsia="宋体" w:hAnsi="宋体" w:cs="宋体" w:hint="eastAsia"/>
          <w:color w:val="231F20"/>
          <w:sz w:val="18"/>
          <w:szCs w:val="18"/>
        </w:rPr>
        <w:br/>
      </w: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对客户体验来说，智能手机这种新的革命性工具是一个关键影响因素。智能手机只是加快了目前的互动，更具革命性的是所谓的大数据、语音分析和产品与公司之间（以及公司与产品之间）的无线通信。</w:t>
      </w:r>
      <w:r>
        <w:rPr>
          <w:rFonts w:ascii="宋体" w:eastAsia="宋体" w:hAnsi="宋体" w:cs="宋体" w:hint="eastAsia"/>
          <w:color w:val="231F20"/>
          <w:sz w:val="18"/>
          <w:szCs w:val="18"/>
        </w:rPr>
        <w:br/>
      </w: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网站已经过时。其实，几乎所有客户在打电话或者发 Twitter 之前，都会到网站去浏览一下；绝大多数网站从客户服务和客户辅导的角度看都很糟糕，但是公司仍然让 IT 部门来运营网站，而让市场部门独揽内容。</w:t>
      </w:r>
      <w:r>
        <w:rPr>
          <w:rFonts w:ascii="宋体" w:eastAsia="宋体" w:hAnsi="宋体" w:cs="宋体" w:hint="eastAsia"/>
          <w:color w:val="231F20"/>
          <w:sz w:val="18"/>
          <w:szCs w:val="18"/>
        </w:rPr>
        <w:br/>
      </w:r>
      <w:r>
        <w:rPr>
          <w:rFonts w:ascii="宋体" w:eastAsia="宋体" w:hAnsi="宋体" w:cs="宋体" w:hint="eastAsia"/>
          <w:color w:val="BCBDC0"/>
          <w:sz w:val="18"/>
          <w:szCs w:val="18"/>
        </w:rPr>
        <w:t xml:space="preserve">● </w:t>
      </w:r>
      <w:r>
        <w:rPr>
          <w:rFonts w:ascii="宋体" w:eastAsia="宋体" w:hAnsi="宋体" w:cs="宋体" w:hint="eastAsia"/>
          <w:color w:val="231F20"/>
          <w:sz w:val="18"/>
          <w:szCs w:val="18"/>
        </w:rPr>
        <w:t>人手缺乏是招致绝大多数客户不满的主因。研究表明，得到充分授权的员工和信息渠道通畅的员工经常会感到快乐，能够更高效地提供积极的客户体验。</w:t>
      </w:r>
    </w:p>
    <w:sectPr w:rsidR="00BA1B13" w:rsidSect="0038616B">
      <w:headerReference w:type="default" r:id="rId8"/>
      <w:footerReference w:type="default" r:id="rId9"/>
      <w:pgSz w:w="11906" w:h="16838"/>
      <w:pgMar w:top="1440" w:right="1800" w:bottom="1440" w:left="1800"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F76" w:rsidRDefault="00ED6F76" w:rsidP="001A3437">
      <w:r>
        <w:separator/>
      </w:r>
    </w:p>
  </w:endnote>
  <w:endnote w:type="continuationSeparator" w:id="1">
    <w:p w:rsidR="00ED6F76" w:rsidRDefault="00ED6F76" w:rsidP="001A3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EU-H1">
    <w:altName w:val="宋体"/>
    <w:charset w:val="86"/>
    <w:family w:val="script"/>
    <w:pitch w:val="default"/>
    <w:sig w:usb0="00000000" w:usb1="00000000" w:usb2="00000010" w:usb3="00000000" w:csb0="00040000" w:csb1="00000000"/>
  </w:font>
  <w:font w:name="ATC-542f4f53*+Times*0020*New*00">
    <w:altName w:val="宋体"/>
    <w:charset w:val="86"/>
    <w:family w:val="auto"/>
    <w:pitch w:val="default"/>
    <w:sig w:usb0="00000000" w:usb1="00000000" w:usb2="00000010" w:usb3="00000000" w:csb0="00040000" w:csb1="00000000"/>
  </w:font>
  <w:font w:name="ATC-*KT+times">
    <w:altName w:val="宋体"/>
    <w:charset w:val="86"/>
    <w:family w:val="auto"/>
    <w:pitch w:val="default"/>
    <w:sig w:usb0="00000000" w:usb1="00000000" w:usb2="00000010" w:usb3="00000000" w:csb0="00040000" w:csb1="00000000"/>
  </w:font>
  <w:font w:name="方正兰亭特黑简体">
    <w:altName w:val="宋体"/>
    <w:charset w:val="86"/>
    <w:family w:val="auto"/>
    <w:pitch w:val="default"/>
    <w:sig w:usb0="00000000" w:usb1="0000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方正大标宋_GBK">
    <w:altName w:val="宋体"/>
    <w:charset w:val="86"/>
    <w:family w:val="script"/>
    <w:pitch w:val="default"/>
    <w:sig w:usb0="00000000" w:usb1="00000000" w:usb2="00000000" w:usb3="00000000" w:csb0="00040000" w:csb1="00000000"/>
  </w:font>
  <w:font w:name="ATC-65b96b639ed14f53*+Times*002">
    <w:altName w:val="方正舒体"/>
    <w:charset w:val="86"/>
    <w:family w:val="auto"/>
    <w:pitch w:val="default"/>
    <w:sig w:usb0="00000000" w:usb1="00000000" w:usb2="00000010" w:usb3="00000000" w:csb0="00040000" w:csb1="00000000"/>
  </w:font>
  <w:font w:name="ATC-65b96b634e665b8b*+Times*002">
    <w:altName w:val="宋体"/>
    <w:charset w:val="86"/>
    <w:family w:val="auto"/>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毡笔黑简体">
    <w:altName w:val="方正兰亭超细黑简体"/>
    <w:charset w:val="86"/>
    <w:family w:val="script"/>
    <w:pitch w:val="default"/>
    <w:sig w:usb0="00000000" w:usb1="00000000" w:usb2="00000010" w:usb3="00000000" w:csb0="00040000" w:csb1="00000000"/>
  </w:font>
  <w:font w:name="ATC-7ec69ed1*+times">
    <w:altName w:val="方正兰亭超细黑简体"/>
    <w:charset w:val="86"/>
    <w:family w:val="auto"/>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228" w:rsidRPr="00FF6228" w:rsidRDefault="0038616B" w:rsidP="00FF6228">
    <w:pPr>
      <w:pStyle w:val="a5"/>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F76" w:rsidRDefault="00ED6F76" w:rsidP="001A3437">
      <w:r>
        <w:separator/>
      </w:r>
    </w:p>
  </w:footnote>
  <w:footnote w:type="continuationSeparator" w:id="1">
    <w:p w:rsidR="00ED6F76" w:rsidRDefault="00ED6F76" w:rsidP="001A3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437" w:rsidRPr="003D6832" w:rsidRDefault="00FF6228">
    <w:pPr>
      <w:pStyle w:val="a6"/>
      <w:rPr>
        <w:color w:val="000000" w:themeColor="text1"/>
        <w:sz w:val="28"/>
        <w:szCs w:val="28"/>
      </w:rPr>
    </w:pPr>
    <w:r w:rsidRPr="003D6832">
      <w:rPr>
        <w:rFonts w:ascii="华文行楷" w:eastAsia="华文行楷" w:hint="eastAsia"/>
        <w:b/>
        <w:color w:val="000000" w:themeColor="text1"/>
        <w:sz w:val="28"/>
        <w:szCs w:val="28"/>
      </w:rPr>
      <w:t>人大社2018年1月新书快递《</w:t>
    </w:r>
    <w:r w:rsidR="003D6832" w:rsidRPr="003D6832">
      <w:rPr>
        <w:rFonts w:ascii="华文行楷" w:eastAsia="华文行楷" w:hint="eastAsia"/>
        <w:b/>
        <w:color w:val="000000" w:themeColor="text1"/>
        <w:sz w:val="28"/>
        <w:szCs w:val="28"/>
      </w:rPr>
      <w:t>细节决定体验：客户体验全流程设计</w:t>
    </w:r>
    <w:r w:rsidRPr="003D6832">
      <w:rPr>
        <w:rFonts w:ascii="华文行楷" w:eastAsia="华文行楷" w:hint="eastAsia"/>
        <w:b/>
        <w:color w:val="000000" w:themeColor="text1"/>
        <w:sz w:val="28"/>
        <w:szCs w:val="2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22950"/>
    <w:rsid w:val="000165B2"/>
    <w:rsid w:val="0002196E"/>
    <w:rsid w:val="00034B19"/>
    <w:rsid w:val="00052E85"/>
    <w:rsid w:val="00066053"/>
    <w:rsid w:val="00082FAB"/>
    <w:rsid w:val="00093BF9"/>
    <w:rsid w:val="000B2DFB"/>
    <w:rsid w:val="000F7243"/>
    <w:rsid w:val="001836E9"/>
    <w:rsid w:val="001A3437"/>
    <w:rsid w:val="001E7567"/>
    <w:rsid w:val="0024313F"/>
    <w:rsid w:val="002857C1"/>
    <w:rsid w:val="003036A5"/>
    <w:rsid w:val="00342ADD"/>
    <w:rsid w:val="00345012"/>
    <w:rsid w:val="0038616B"/>
    <w:rsid w:val="003D6832"/>
    <w:rsid w:val="004801B5"/>
    <w:rsid w:val="00480877"/>
    <w:rsid w:val="00504D8E"/>
    <w:rsid w:val="005D1575"/>
    <w:rsid w:val="00671C54"/>
    <w:rsid w:val="006B14A2"/>
    <w:rsid w:val="006C1B8A"/>
    <w:rsid w:val="00754F04"/>
    <w:rsid w:val="00851112"/>
    <w:rsid w:val="00925328"/>
    <w:rsid w:val="00964927"/>
    <w:rsid w:val="00A1034F"/>
    <w:rsid w:val="00A22950"/>
    <w:rsid w:val="00A9485B"/>
    <w:rsid w:val="00B01201"/>
    <w:rsid w:val="00BA1B13"/>
    <w:rsid w:val="00BE567E"/>
    <w:rsid w:val="00BE776F"/>
    <w:rsid w:val="00C62AC0"/>
    <w:rsid w:val="00C749B9"/>
    <w:rsid w:val="00C84C55"/>
    <w:rsid w:val="00CE7ECD"/>
    <w:rsid w:val="00D231D8"/>
    <w:rsid w:val="00D64192"/>
    <w:rsid w:val="00DD1339"/>
    <w:rsid w:val="00DE460C"/>
    <w:rsid w:val="00EA45A9"/>
    <w:rsid w:val="00EC24D5"/>
    <w:rsid w:val="00ED6F76"/>
    <w:rsid w:val="00EE423F"/>
    <w:rsid w:val="00F57694"/>
    <w:rsid w:val="00FB3EEF"/>
    <w:rsid w:val="00FF6228"/>
    <w:rsid w:val="015359B0"/>
    <w:rsid w:val="03415202"/>
    <w:rsid w:val="03B6690E"/>
    <w:rsid w:val="03F82289"/>
    <w:rsid w:val="046E6F10"/>
    <w:rsid w:val="06062DAF"/>
    <w:rsid w:val="06762120"/>
    <w:rsid w:val="08295563"/>
    <w:rsid w:val="0AD64C85"/>
    <w:rsid w:val="0B1A2C12"/>
    <w:rsid w:val="0BC07A9E"/>
    <w:rsid w:val="0D6E6394"/>
    <w:rsid w:val="0E336870"/>
    <w:rsid w:val="0E5574D6"/>
    <w:rsid w:val="0E9F75A7"/>
    <w:rsid w:val="0F341FE0"/>
    <w:rsid w:val="104B2FB7"/>
    <w:rsid w:val="13650DF5"/>
    <w:rsid w:val="136C4614"/>
    <w:rsid w:val="143368ED"/>
    <w:rsid w:val="14B858EB"/>
    <w:rsid w:val="14ED712D"/>
    <w:rsid w:val="158309F3"/>
    <w:rsid w:val="15F05E45"/>
    <w:rsid w:val="18C93156"/>
    <w:rsid w:val="1C4D1ED9"/>
    <w:rsid w:val="1CE33CBB"/>
    <w:rsid w:val="1E28663A"/>
    <w:rsid w:val="1E3D30BC"/>
    <w:rsid w:val="20562353"/>
    <w:rsid w:val="2125219A"/>
    <w:rsid w:val="222B0F60"/>
    <w:rsid w:val="223B08BF"/>
    <w:rsid w:val="22A32D97"/>
    <w:rsid w:val="23DF6D2A"/>
    <w:rsid w:val="247E771E"/>
    <w:rsid w:val="272F2AEE"/>
    <w:rsid w:val="27E83A79"/>
    <w:rsid w:val="2B65737B"/>
    <w:rsid w:val="2BBB77D3"/>
    <w:rsid w:val="2C2F1B71"/>
    <w:rsid w:val="2D295277"/>
    <w:rsid w:val="2D6009C1"/>
    <w:rsid w:val="2DEE6FE9"/>
    <w:rsid w:val="2DFA7DBE"/>
    <w:rsid w:val="2DFB2FB0"/>
    <w:rsid w:val="2E5E502E"/>
    <w:rsid w:val="2E6F3D03"/>
    <w:rsid w:val="2EBB6552"/>
    <w:rsid w:val="2F7110CF"/>
    <w:rsid w:val="2F9A4C00"/>
    <w:rsid w:val="2FE407AF"/>
    <w:rsid w:val="316F5A59"/>
    <w:rsid w:val="31763F77"/>
    <w:rsid w:val="324564A9"/>
    <w:rsid w:val="334E1D5F"/>
    <w:rsid w:val="33532ED5"/>
    <w:rsid w:val="33695205"/>
    <w:rsid w:val="35520B43"/>
    <w:rsid w:val="358A2F17"/>
    <w:rsid w:val="358F7BA0"/>
    <w:rsid w:val="36515D36"/>
    <w:rsid w:val="369219D3"/>
    <w:rsid w:val="3BB052C9"/>
    <w:rsid w:val="3C415F47"/>
    <w:rsid w:val="3D144336"/>
    <w:rsid w:val="3E710944"/>
    <w:rsid w:val="3F227D05"/>
    <w:rsid w:val="3F6435EC"/>
    <w:rsid w:val="3FC47EFB"/>
    <w:rsid w:val="40780BB0"/>
    <w:rsid w:val="409873A0"/>
    <w:rsid w:val="42534EC0"/>
    <w:rsid w:val="45F4799F"/>
    <w:rsid w:val="4CE13EA2"/>
    <w:rsid w:val="4D2B7F98"/>
    <w:rsid w:val="4E397E9A"/>
    <w:rsid w:val="4E494ADC"/>
    <w:rsid w:val="4EDF1851"/>
    <w:rsid w:val="4FD63CDB"/>
    <w:rsid w:val="53441448"/>
    <w:rsid w:val="53F0330C"/>
    <w:rsid w:val="541524BB"/>
    <w:rsid w:val="54F3487A"/>
    <w:rsid w:val="550D2A60"/>
    <w:rsid w:val="5531645B"/>
    <w:rsid w:val="584C319F"/>
    <w:rsid w:val="586477C4"/>
    <w:rsid w:val="58D77D23"/>
    <w:rsid w:val="594A5C98"/>
    <w:rsid w:val="5AB81C89"/>
    <w:rsid w:val="5ADB5CEA"/>
    <w:rsid w:val="5BC05047"/>
    <w:rsid w:val="5C925ECF"/>
    <w:rsid w:val="5F17049C"/>
    <w:rsid w:val="606D5BFA"/>
    <w:rsid w:val="612C57AC"/>
    <w:rsid w:val="638405A0"/>
    <w:rsid w:val="64707E87"/>
    <w:rsid w:val="64FB2D4A"/>
    <w:rsid w:val="65953285"/>
    <w:rsid w:val="67032461"/>
    <w:rsid w:val="670453D2"/>
    <w:rsid w:val="688A74D6"/>
    <w:rsid w:val="6A723982"/>
    <w:rsid w:val="6B2464A3"/>
    <w:rsid w:val="6C3B0E66"/>
    <w:rsid w:val="6CC26DB7"/>
    <w:rsid w:val="6D3B0672"/>
    <w:rsid w:val="6DCB6973"/>
    <w:rsid w:val="6FFD12BE"/>
    <w:rsid w:val="73FF10FC"/>
    <w:rsid w:val="740A1172"/>
    <w:rsid w:val="75777970"/>
    <w:rsid w:val="764D77C5"/>
    <w:rsid w:val="76645716"/>
    <w:rsid w:val="77781BE6"/>
    <w:rsid w:val="783E0EE1"/>
    <w:rsid w:val="79986326"/>
    <w:rsid w:val="7ABA4573"/>
    <w:rsid w:val="7D101F02"/>
    <w:rsid w:val="7ED16A03"/>
    <w:rsid w:val="7FBB6E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B13"/>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BA1B1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BA1B13"/>
    <w:pPr>
      <w:jc w:val="left"/>
    </w:pPr>
  </w:style>
  <w:style w:type="paragraph" w:styleId="a4">
    <w:name w:val="Balloon Text"/>
    <w:basedOn w:val="a"/>
    <w:link w:val="Char"/>
    <w:uiPriority w:val="99"/>
    <w:unhideWhenUsed/>
    <w:qFormat/>
    <w:rsid w:val="00BA1B13"/>
    <w:rPr>
      <w:sz w:val="18"/>
      <w:szCs w:val="18"/>
    </w:rPr>
  </w:style>
  <w:style w:type="paragraph" w:styleId="a5">
    <w:name w:val="footer"/>
    <w:basedOn w:val="a"/>
    <w:link w:val="Char0"/>
    <w:uiPriority w:val="99"/>
    <w:unhideWhenUsed/>
    <w:qFormat/>
    <w:rsid w:val="00BA1B1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BA1B1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A1B13"/>
    <w:rPr>
      <w:sz w:val="24"/>
    </w:rPr>
  </w:style>
  <w:style w:type="character" w:styleId="a8">
    <w:name w:val="FollowedHyperlink"/>
    <w:basedOn w:val="a0"/>
    <w:uiPriority w:val="99"/>
    <w:unhideWhenUsed/>
    <w:qFormat/>
    <w:rsid w:val="00BA1B13"/>
    <w:rPr>
      <w:rFonts w:ascii="宋体" w:eastAsia="宋体" w:hAnsi="宋体" w:cs="宋体" w:hint="eastAsia"/>
      <w:color w:val="616161"/>
      <w:u w:val="none"/>
    </w:rPr>
  </w:style>
  <w:style w:type="character" w:styleId="a9">
    <w:name w:val="Hyperlink"/>
    <w:basedOn w:val="a0"/>
    <w:uiPriority w:val="99"/>
    <w:unhideWhenUsed/>
    <w:qFormat/>
    <w:rsid w:val="00BA1B13"/>
    <w:rPr>
      <w:color w:val="0000FF"/>
      <w:u w:val="single"/>
    </w:rPr>
  </w:style>
  <w:style w:type="character" w:customStyle="1" w:styleId="Char">
    <w:name w:val="批注框文本 Char"/>
    <w:basedOn w:val="a0"/>
    <w:link w:val="a4"/>
    <w:uiPriority w:val="99"/>
    <w:semiHidden/>
    <w:qFormat/>
    <w:rsid w:val="00BA1B13"/>
    <w:rPr>
      <w:sz w:val="18"/>
      <w:szCs w:val="18"/>
    </w:rPr>
  </w:style>
  <w:style w:type="paragraph" w:customStyle="1" w:styleId="AGILESELLING">
    <w:name w:val="AGILE SELLING"/>
    <w:basedOn w:val="a"/>
    <w:qFormat/>
    <w:rsid w:val="00BA1B13"/>
    <w:pPr>
      <w:autoSpaceDE w:val="0"/>
      <w:autoSpaceDN w:val="0"/>
      <w:adjustRightInd w:val="0"/>
      <w:spacing w:line="320" w:lineRule="atLeast"/>
      <w:jc w:val="center"/>
      <w:textAlignment w:val="center"/>
    </w:pPr>
    <w:rPr>
      <w:rFonts w:ascii="EU-H1" w:eastAsia="EU-H1" w:hAnsi="Times New Roman" w:cs="EU-H1"/>
      <w:color w:val="323232"/>
      <w:kern w:val="0"/>
      <w:sz w:val="26"/>
      <w:szCs w:val="26"/>
      <w:lang w:val="zh-CN"/>
    </w:rPr>
  </w:style>
  <w:style w:type="paragraph" w:customStyle="1" w:styleId="--">
    <w:name w:val="框--文字一行"/>
    <w:basedOn w:val="a"/>
    <w:qFormat/>
    <w:rsid w:val="00BA1B13"/>
    <w:pPr>
      <w:autoSpaceDE w:val="0"/>
      <w:autoSpaceDN w:val="0"/>
      <w:adjustRightInd w:val="0"/>
      <w:spacing w:line="380" w:lineRule="atLeast"/>
      <w:jc w:val="center"/>
      <w:textAlignment w:val="center"/>
    </w:pPr>
    <w:rPr>
      <w:rFonts w:ascii="ATC-542f4f53*+Times*0020*New*00" w:eastAsia="ATC-542f4f53*+Times*0020*New*00" w:hAnsi="Times New Roman" w:cs="ATC-542f4f53*+Times*0020*New*00"/>
      <w:color w:val="000000"/>
      <w:kern w:val="0"/>
      <w:sz w:val="20"/>
      <w:szCs w:val="20"/>
      <w:lang w:val="zh-CN"/>
    </w:rPr>
  </w:style>
  <w:style w:type="character" w:customStyle="1" w:styleId="Char1">
    <w:name w:val="页眉 Char"/>
    <w:basedOn w:val="a0"/>
    <w:link w:val="a6"/>
    <w:uiPriority w:val="99"/>
    <w:qFormat/>
    <w:rsid w:val="00BA1B13"/>
    <w:rPr>
      <w:sz w:val="18"/>
      <w:szCs w:val="18"/>
    </w:rPr>
  </w:style>
  <w:style w:type="character" w:customStyle="1" w:styleId="Char0">
    <w:name w:val="页脚 Char"/>
    <w:basedOn w:val="a0"/>
    <w:link w:val="a5"/>
    <w:uiPriority w:val="99"/>
    <w:qFormat/>
    <w:rsid w:val="00BA1B13"/>
    <w:rPr>
      <w:sz w:val="18"/>
      <w:szCs w:val="18"/>
    </w:rPr>
  </w:style>
  <w:style w:type="character" w:customStyle="1" w:styleId="--0">
    <w:name w:val="变量-- 部分下"/>
    <w:qFormat/>
    <w:rsid w:val="00BA1B13"/>
  </w:style>
  <w:style w:type="paragraph" w:customStyle="1" w:styleId="aa">
    <w:name w:val="脚注"/>
    <w:basedOn w:val="a"/>
    <w:qFormat/>
    <w:rsid w:val="00BA1B13"/>
    <w:pPr>
      <w:autoSpaceDE w:val="0"/>
      <w:autoSpaceDN w:val="0"/>
      <w:adjustRightInd w:val="0"/>
      <w:spacing w:line="260" w:lineRule="atLeast"/>
      <w:textAlignment w:val="center"/>
    </w:pPr>
    <w:rPr>
      <w:rFonts w:ascii="ATC-*KT+times" w:eastAsia="ATC-*KT+times" w:hAnsi="Times New Roman" w:cs="ATC-*KT+times"/>
      <w:color w:val="000000"/>
      <w:kern w:val="0"/>
      <w:sz w:val="16"/>
      <w:szCs w:val="16"/>
      <w:lang w:val="zh-CN"/>
    </w:rPr>
  </w:style>
  <w:style w:type="paragraph" w:customStyle="1" w:styleId="--1">
    <w:name w:val="部分后--文字"/>
    <w:basedOn w:val="a"/>
    <w:qFormat/>
    <w:rsid w:val="00BA1B13"/>
    <w:pPr>
      <w:autoSpaceDE w:val="0"/>
      <w:autoSpaceDN w:val="0"/>
      <w:adjustRightInd w:val="0"/>
      <w:spacing w:line="400" w:lineRule="atLeast"/>
      <w:ind w:left="3231" w:firstLine="420"/>
      <w:textAlignment w:val="center"/>
    </w:pPr>
    <w:rPr>
      <w:rFonts w:ascii="ATC-*KT+times" w:eastAsia="ATC-*KT+times" w:hAnsi="Times New Roman" w:cs="ATC-*KT+times"/>
      <w:color w:val="000000"/>
      <w:kern w:val="0"/>
      <w:szCs w:val="21"/>
      <w:lang w:val="zh-CN"/>
    </w:rPr>
  </w:style>
  <w:style w:type="paragraph" w:customStyle="1" w:styleId="ab">
    <w:name w:val="部分下"/>
    <w:basedOn w:val="a"/>
    <w:qFormat/>
    <w:rsid w:val="00BA1B13"/>
    <w:pPr>
      <w:autoSpaceDE w:val="0"/>
      <w:autoSpaceDN w:val="0"/>
      <w:adjustRightInd w:val="0"/>
      <w:spacing w:after="567" w:line="580" w:lineRule="atLeast"/>
      <w:jc w:val="right"/>
      <w:textAlignment w:val="center"/>
    </w:pPr>
    <w:rPr>
      <w:rFonts w:ascii="方正兰亭特黑简体" w:eastAsia="方正兰亭特黑简体" w:hAnsi="Times New Roman" w:cs="方正兰亭特黑简体"/>
      <w:color w:val="000000"/>
      <w:kern w:val="0"/>
      <w:sz w:val="50"/>
      <w:szCs w:val="50"/>
      <w:lang w:val="zh-CN"/>
    </w:rPr>
  </w:style>
  <w:style w:type="paragraph" w:customStyle="1" w:styleId="--2">
    <w:name w:val="变量-- 部分"/>
    <w:basedOn w:val="a"/>
    <w:qFormat/>
    <w:rsid w:val="00BA1B13"/>
    <w:pPr>
      <w:autoSpaceDE w:val="0"/>
      <w:autoSpaceDN w:val="0"/>
      <w:adjustRightInd w:val="0"/>
      <w:spacing w:after="1984" w:line="420" w:lineRule="atLeast"/>
      <w:ind w:right="142"/>
      <w:jc w:val="right"/>
      <w:textAlignment w:val="center"/>
    </w:pPr>
    <w:rPr>
      <w:rFonts w:ascii="方正黑体_GBK" w:eastAsia="方正黑体_GBK" w:hAnsi="Times New Roman" w:cs="方正黑体_GBK"/>
      <w:color w:val="000000"/>
      <w:kern w:val="0"/>
      <w:position w:val="-180"/>
      <w:sz w:val="28"/>
      <w:szCs w:val="28"/>
      <w:lang w:val="zh-CN"/>
    </w:rPr>
  </w:style>
  <w:style w:type="paragraph" w:customStyle="1" w:styleId="--3">
    <w:name w:val="变量--赞誉"/>
    <w:basedOn w:val="a"/>
    <w:qFormat/>
    <w:rsid w:val="00BA1B13"/>
    <w:pPr>
      <w:autoSpaceDE w:val="0"/>
      <w:autoSpaceDN w:val="0"/>
      <w:adjustRightInd w:val="0"/>
      <w:spacing w:after="1304" w:line="400" w:lineRule="atLeast"/>
      <w:ind w:right="510"/>
      <w:jc w:val="right"/>
      <w:textAlignment w:val="center"/>
    </w:pPr>
    <w:rPr>
      <w:rFonts w:ascii="方正大标宋_GBK" w:eastAsia="方正大标宋_GBK" w:hAnsi="Times New Roman" w:cs="方正大标宋_GBK"/>
      <w:color w:val="000000"/>
      <w:kern w:val="0"/>
      <w:sz w:val="26"/>
      <w:szCs w:val="26"/>
      <w:lang w:val="zh-CN"/>
    </w:rPr>
  </w:style>
  <w:style w:type="paragraph" w:customStyle="1" w:styleId="ML1">
    <w:name w:val="ML1"/>
    <w:basedOn w:val="a"/>
    <w:qFormat/>
    <w:rsid w:val="00BA1B13"/>
    <w:pPr>
      <w:autoSpaceDE w:val="0"/>
      <w:autoSpaceDN w:val="0"/>
      <w:adjustRightInd w:val="0"/>
      <w:spacing w:line="380" w:lineRule="atLeast"/>
      <w:ind w:left="1474"/>
      <w:textAlignment w:val="center"/>
    </w:pPr>
    <w:rPr>
      <w:rFonts w:ascii="ATC-65b96b639ed14f53*+Times*002" w:eastAsia="ATC-65b96b639ed14f53*+Times*002" w:hAnsi="Times New Roman" w:cs="ATC-65b96b639ed14f53*+Times*002"/>
      <w:color w:val="000000"/>
      <w:kern w:val="0"/>
      <w:szCs w:val="21"/>
      <w:lang w:val="zh-CN"/>
    </w:rPr>
  </w:style>
  <w:style w:type="paragraph" w:customStyle="1" w:styleId="ML2">
    <w:name w:val="ML2"/>
    <w:basedOn w:val="a"/>
    <w:qFormat/>
    <w:rsid w:val="00BA1B13"/>
    <w:pPr>
      <w:autoSpaceDE w:val="0"/>
      <w:autoSpaceDN w:val="0"/>
      <w:adjustRightInd w:val="0"/>
      <w:spacing w:line="380" w:lineRule="atLeast"/>
      <w:ind w:left="1701"/>
      <w:textAlignment w:val="center"/>
    </w:pPr>
    <w:rPr>
      <w:rFonts w:ascii="ATC-65b96b634e665b8b*+Times*002" w:eastAsia="ATC-65b96b634e665b8b*+Times*002" w:hAnsi="Times New Roman" w:cs="ATC-65b96b634e665b8b*+Times*002"/>
      <w:color w:val="000000"/>
      <w:kern w:val="0"/>
      <w:szCs w:val="21"/>
      <w:lang w:val="zh-CN"/>
    </w:rPr>
  </w:style>
  <w:style w:type="paragraph" w:customStyle="1" w:styleId="ML3">
    <w:name w:val="ML3"/>
    <w:basedOn w:val="a"/>
    <w:qFormat/>
    <w:rsid w:val="00BA1B13"/>
    <w:pPr>
      <w:autoSpaceDE w:val="0"/>
      <w:autoSpaceDN w:val="0"/>
      <w:adjustRightInd w:val="0"/>
      <w:spacing w:after="227" w:line="380" w:lineRule="atLeast"/>
      <w:ind w:left="1701" w:firstLine="420"/>
      <w:textAlignment w:val="center"/>
    </w:pPr>
    <w:rPr>
      <w:rFonts w:ascii="ATC-65b96b634e665b8b*+Times*002" w:eastAsia="ATC-65b96b634e665b8b*+Times*002" w:hAnsi="Times New Roman" w:cs="ATC-65b96b634e665b8b*+Times*002"/>
      <w:color w:val="000000"/>
      <w:kern w:val="0"/>
      <w:szCs w:val="21"/>
      <w:lang w:val="zh-CN"/>
    </w:rPr>
  </w:style>
  <w:style w:type="character" w:customStyle="1" w:styleId="ac">
    <w:name w:val="箭头"/>
    <w:qFormat/>
    <w:rsid w:val="00BA1B13"/>
    <w:rPr>
      <w:rFonts w:ascii="Wingdings" w:hAnsi="Wingdings" w:cs="Wingdings"/>
    </w:rPr>
  </w:style>
  <w:style w:type="paragraph" w:customStyle="1" w:styleId="ad">
    <w:name w:val="专栏标题"/>
    <w:basedOn w:val="a"/>
    <w:qFormat/>
    <w:rsid w:val="00BA1B13"/>
    <w:pPr>
      <w:autoSpaceDE w:val="0"/>
      <w:autoSpaceDN w:val="0"/>
      <w:adjustRightInd w:val="0"/>
      <w:spacing w:after="170" w:line="400" w:lineRule="atLeast"/>
      <w:textAlignment w:val="center"/>
    </w:pPr>
    <w:rPr>
      <w:rFonts w:ascii="方正毡笔黑简体" w:eastAsia="方正毡笔黑简体" w:hAnsi="Times New Roman" w:cs="方正毡笔黑简体"/>
      <w:color w:val="000000"/>
      <w:kern w:val="0"/>
      <w:sz w:val="28"/>
      <w:szCs w:val="28"/>
      <w:lang w:val="zh-CN"/>
    </w:rPr>
  </w:style>
  <w:style w:type="paragraph" w:customStyle="1" w:styleId="ae">
    <w:name w:val="专栏文字"/>
    <w:basedOn w:val="a"/>
    <w:qFormat/>
    <w:rsid w:val="00BA1B13"/>
    <w:pPr>
      <w:autoSpaceDE w:val="0"/>
      <w:autoSpaceDN w:val="0"/>
      <w:adjustRightInd w:val="0"/>
      <w:spacing w:line="360" w:lineRule="atLeast"/>
      <w:ind w:firstLine="380"/>
      <w:textAlignment w:val="center"/>
    </w:pPr>
    <w:rPr>
      <w:rFonts w:ascii="ATC-7ec69ed1*+times" w:eastAsia="ATC-7ec69ed1*+times" w:hAnsi="Times New Roman" w:cs="ATC-7ec69ed1*+times"/>
      <w:color w:val="000000"/>
      <w:kern w:val="0"/>
      <w:sz w:val="19"/>
      <w:szCs w:val="19"/>
      <w:lang w:val="zh-CN"/>
    </w:rPr>
  </w:style>
  <w:style w:type="paragraph" w:customStyle="1" w:styleId="--B">
    <w:name w:val="专栏--格式B"/>
    <w:basedOn w:val="a"/>
    <w:qFormat/>
    <w:rsid w:val="00BA1B13"/>
    <w:pPr>
      <w:autoSpaceDE w:val="0"/>
      <w:autoSpaceDN w:val="0"/>
      <w:adjustRightInd w:val="0"/>
      <w:spacing w:after="74" w:line="360" w:lineRule="atLeast"/>
      <w:ind w:left="680" w:hanging="283"/>
      <w:textAlignment w:val="center"/>
    </w:pPr>
    <w:rPr>
      <w:rFonts w:ascii="ATC-*KT+times" w:eastAsia="ATC-*KT+times" w:hAnsi="Times New Roman" w:cs="ATC-*KT+times"/>
      <w:color w:val="000000"/>
      <w:kern w:val="0"/>
      <w:sz w:val="19"/>
      <w:szCs w:val="19"/>
      <w:lang w:val="zh-CN"/>
    </w:rPr>
  </w:style>
  <w:style w:type="character" w:customStyle="1" w:styleId="hover5">
    <w:name w:val="hover5"/>
    <w:basedOn w:val="a0"/>
    <w:qFormat/>
    <w:rsid w:val="00BA1B13"/>
  </w:style>
  <w:style w:type="character" w:customStyle="1" w:styleId="hover6">
    <w:name w:val="hover6"/>
    <w:basedOn w:val="a0"/>
    <w:qFormat/>
    <w:rsid w:val="00BA1B13"/>
  </w:style>
  <w:style w:type="character" w:customStyle="1" w:styleId="now">
    <w:name w:val="now"/>
    <w:basedOn w:val="a0"/>
    <w:qFormat/>
    <w:rsid w:val="00BA1B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639</Words>
  <Characters>3647</Characters>
  <Application>Microsoft Office Word</Application>
  <DocSecurity>0</DocSecurity>
  <Lines>30</Lines>
  <Paragraphs>8</Paragraphs>
  <ScaleCrop>false</ScaleCrop>
  <Company>Microsoft</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ZJB</cp:lastModifiedBy>
  <cp:revision>42</cp:revision>
  <dcterms:created xsi:type="dcterms:W3CDTF">2016-08-16T01:41:00Z</dcterms:created>
  <dcterms:modified xsi:type="dcterms:W3CDTF">2018-01-22T06:49:00Z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